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2" w:type="dxa"/>
        <w:tblInd w:w="-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9"/>
        <w:gridCol w:w="6921"/>
        <w:gridCol w:w="672"/>
      </w:tblGrid>
      <w:tr w:rsidR="00153008" w14:paraId="43D3A8F3" w14:textId="77777777">
        <w:trPr>
          <w:trHeight w:val="132"/>
        </w:trPr>
        <w:tc>
          <w:tcPr>
            <w:tcW w:w="9412" w:type="dxa"/>
            <w:gridSpan w:val="3"/>
            <w:tcBorders>
              <w:top w:val="double" w:sz="2" w:space="0" w:color="000000"/>
              <w:left w:val="double" w:sz="2" w:space="0" w:color="000000"/>
              <w:bottom w:val="sing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EF711F" w14:textId="77777777" w:rsidR="00153008" w:rsidRDefault="00153008">
            <w:pPr>
              <w:pStyle w:val="Standard"/>
              <w:snapToGrid w:val="0"/>
              <w:jc w:val="center"/>
            </w:pPr>
          </w:p>
        </w:tc>
      </w:tr>
      <w:tr w:rsidR="00153008" w14:paraId="388E600E" w14:textId="77777777">
        <w:trPr>
          <w:trHeight w:val="995"/>
        </w:trPr>
        <w:tc>
          <w:tcPr>
            <w:tcW w:w="181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054154" w14:textId="77777777" w:rsidR="00153008" w:rsidRDefault="00CE453E">
            <w:pPr>
              <w:pStyle w:val="Nagwek1"/>
              <w:snapToGrid w:val="0"/>
              <w:ind w:left="0" w:firstLine="0"/>
              <w:rPr>
                <w:b w:val="0"/>
                <w:bCs w:val="0"/>
                <w:color w:val="008000"/>
              </w:rPr>
            </w:pPr>
            <w:r>
              <w:rPr>
                <w:b w:val="0"/>
                <w:bCs w:val="0"/>
                <w:color w:val="008000"/>
              </w:rPr>
              <w:t>SOS/1</w:t>
            </w:r>
          </w:p>
          <w:p w14:paraId="26A7FF32" w14:textId="77777777" w:rsidR="00153008" w:rsidRDefault="00153008">
            <w:pPr>
              <w:pStyle w:val="Standard"/>
              <w:jc w:val="center"/>
            </w:pPr>
          </w:p>
        </w:tc>
        <w:tc>
          <w:tcPr>
            <w:tcW w:w="6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8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F5E62D" w14:textId="77777777" w:rsidR="00153008" w:rsidRDefault="00CE453E">
            <w:pPr>
              <w:pStyle w:val="Standard"/>
              <w:snapToGrid w:val="0"/>
              <w:jc w:val="center"/>
            </w:pPr>
            <w:r>
              <w:rPr>
                <w:color w:val="FFFFFF"/>
                <w:sz w:val="16"/>
                <w:szCs w:val="16"/>
              </w:rPr>
              <w:br/>
            </w:r>
            <w:r>
              <w:rPr>
                <w:b/>
                <w:color w:val="FFFFFF"/>
                <w:sz w:val="28"/>
                <w:szCs w:val="28"/>
              </w:rPr>
              <w:t xml:space="preserve">WYDAWANIE </w:t>
            </w:r>
            <w:r>
              <w:rPr>
                <w:b/>
                <w:bCs/>
                <w:color w:val="FFFFFF"/>
                <w:sz w:val="28"/>
                <w:szCs w:val="28"/>
              </w:rPr>
              <w:t xml:space="preserve"> DOWODÓW OSOBISTYCH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8C0AFE" w14:textId="77777777" w:rsidR="00153008" w:rsidRDefault="00153008">
            <w:pPr>
              <w:pStyle w:val="Standard"/>
              <w:snapToGrid w:val="0"/>
              <w:jc w:val="center"/>
            </w:pPr>
          </w:p>
        </w:tc>
      </w:tr>
      <w:tr w:rsidR="00153008" w14:paraId="7232995D" w14:textId="77777777">
        <w:trPr>
          <w:trHeight w:val="8929"/>
        </w:trPr>
        <w:tc>
          <w:tcPr>
            <w:tcW w:w="9412" w:type="dxa"/>
            <w:gridSpan w:val="3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07D240" w14:textId="77777777" w:rsidR="00153008" w:rsidRDefault="00153008">
            <w:pPr>
              <w:pStyle w:val="Standard"/>
              <w:snapToGrid w:val="0"/>
              <w:jc w:val="center"/>
              <w:rPr>
                <w:b/>
                <w:bCs/>
                <w:i/>
                <w:color w:val="FFFFFF"/>
                <w:sz w:val="20"/>
                <w:szCs w:val="20"/>
              </w:rPr>
            </w:pPr>
          </w:p>
          <w:p w14:paraId="4C19C0EF" w14:textId="77777777" w:rsidR="00153008" w:rsidRDefault="00CE453E">
            <w:pPr>
              <w:pStyle w:val="Standard"/>
              <w:snapToGri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Podstawa prawna:</w:t>
            </w:r>
          </w:p>
          <w:p w14:paraId="130B68F1" w14:textId="77777777" w:rsidR="00153008" w:rsidRDefault="00CE453E">
            <w:pPr>
              <w:pStyle w:val="Standard"/>
              <w:numPr>
                <w:ilvl w:val="0"/>
                <w:numId w:val="8"/>
              </w:num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Ustawa z dnia 6 sierpnia 2010 r o dowodach osobistych (Dz. U. z 2023 r. poz.1234 z późn.zm.)</w:t>
            </w:r>
          </w:p>
          <w:p w14:paraId="37C5B068" w14:textId="77777777" w:rsidR="00153008" w:rsidRDefault="00CE453E">
            <w:pPr>
              <w:pStyle w:val="Standard"/>
              <w:numPr>
                <w:ilvl w:val="0"/>
                <w:numId w:val="8"/>
              </w:num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Rozporządzenie Ministra Spraw Wewnętrznych z dnia 7 stycznia 2020 r w sprawie wzoru dowodu osobistego,  jego wydawania i odbioru oraz utraty, uszkodzenia, unieważnienia</w:t>
            </w:r>
          </w:p>
          <w:p w14:paraId="360D4ADE" w14:textId="77777777" w:rsidR="00153008" w:rsidRDefault="00CE453E">
            <w:pPr>
              <w:pStyle w:val="Standard"/>
              <w:ind w:left="720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i zwrotu (Dz. U. z 2010 r poz. 1865)</w:t>
            </w:r>
          </w:p>
          <w:p w14:paraId="36FDEC42" w14:textId="77777777" w:rsidR="00153008" w:rsidRDefault="00CE453E">
            <w:pPr>
              <w:pStyle w:val="Standard"/>
              <w:numPr>
                <w:ilvl w:val="0"/>
                <w:numId w:val="8"/>
              </w:numPr>
              <w:jc w:val="both"/>
            </w:pPr>
            <w:r>
              <w:rPr>
                <w:i/>
                <w:iCs/>
                <w:color w:val="000000"/>
                <w:sz w:val="22"/>
                <w:szCs w:val="22"/>
              </w:rPr>
              <w:t>Obwieszczenie Ministra Spraw Wewnętrznych i Administracji z dnia 10 czerwca 2022 r. w sprawie         ogłoszenia jednolitego tekstu Rozporządzenia Ministra Spraw Wewnętrznych i Administracji w sprawie warstwy elektronicznej dowodu osobistego (Dz. U. z 2022 r., poz. 1431)</w:t>
            </w:r>
          </w:p>
          <w:p w14:paraId="465D7000" w14:textId="77777777" w:rsidR="00153008" w:rsidRDefault="00CE453E">
            <w:pPr>
              <w:pStyle w:val="Standard"/>
              <w:numPr>
                <w:ilvl w:val="0"/>
                <w:numId w:val="8"/>
              </w:num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Kodeks postępowania administracyjnego z dnia 14 czerwca 1960 r (tj. Dz. U. z 2023 r. poz. 775)</w:t>
            </w:r>
          </w:p>
          <w:p w14:paraId="099E898B" w14:textId="77777777" w:rsidR="00153008" w:rsidRDefault="00153008">
            <w:pPr>
              <w:pStyle w:val="Standard"/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</w:p>
          <w:p w14:paraId="220F4F4C" w14:textId="77777777" w:rsidR="00153008" w:rsidRDefault="00CE453E">
            <w:pPr>
              <w:pStyle w:val="Standard"/>
              <w:jc w:val="center"/>
              <w:rPr>
                <w:b/>
                <w:bCs/>
                <w:i/>
                <w:iCs/>
                <w:color w:val="008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8000"/>
                <w:sz w:val="28"/>
                <w:szCs w:val="28"/>
              </w:rPr>
              <w:t>Miejsce załatwienia sprawy:</w:t>
            </w:r>
          </w:p>
          <w:p w14:paraId="4061DA1F" w14:textId="77777777" w:rsidR="00153008" w:rsidRDefault="00CE453E">
            <w:pPr>
              <w:pStyle w:val="Standard"/>
              <w:jc w:val="center"/>
              <w:rPr>
                <w:b/>
                <w:bCs/>
                <w:i/>
                <w:iCs/>
                <w:color w:val="008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8000"/>
                <w:sz w:val="28"/>
                <w:szCs w:val="28"/>
              </w:rPr>
              <w:t>Myślenice, Rynek 8/9</w:t>
            </w:r>
          </w:p>
          <w:p w14:paraId="04F9A3FE" w14:textId="77777777" w:rsidR="00153008" w:rsidRDefault="00CE453E">
            <w:pPr>
              <w:pStyle w:val="Standard"/>
              <w:jc w:val="center"/>
              <w:rPr>
                <w:b/>
                <w:bCs/>
                <w:i/>
                <w:iCs/>
                <w:color w:val="008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008000"/>
                <w:sz w:val="28"/>
                <w:szCs w:val="28"/>
                <w:u w:val="single"/>
              </w:rPr>
              <w:t>Parter - blok C, SALA OBSŁUGI KLIENTA</w:t>
            </w:r>
          </w:p>
          <w:p w14:paraId="7814FABF" w14:textId="77777777" w:rsidR="00153008" w:rsidRDefault="00CE453E">
            <w:pPr>
              <w:pStyle w:val="Standard"/>
              <w:jc w:val="center"/>
              <w:rPr>
                <w:b/>
                <w:bCs/>
                <w:i/>
                <w:iCs/>
                <w:color w:val="008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008000"/>
                <w:sz w:val="28"/>
                <w:szCs w:val="28"/>
                <w:u w:val="single"/>
              </w:rPr>
              <w:t>stanowisko 4,5,6</w:t>
            </w:r>
          </w:p>
          <w:p w14:paraId="57E4696C" w14:textId="77777777" w:rsidR="00153008" w:rsidRDefault="00CE453E">
            <w:pPr>
              <w:pStyle w:val="Standard"/>
              <w:jc w:val="center"/>
              <w:rPr>
                <w:b/>
                <w:bCs/>
                <w:i/>
                <w:iCs/>
                <w:color w:val="008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8000"/>
                <w:sz w:val="28"/>
                <w:szCs w:val="28"/>
              </w:rPr>
              <w:t xml:space="preserve"> tel. 12-63-92-384, 385</w:t>
            </w:r>
          </w:p>
          <w:p w14:paraId="70AD2DC5" w14:textId="77777777" w:rsidR="00153008" w:rsidRDefault="00CE453E">
            <w:pPr>
              <w:pStyle w:val="Standard"/>
              <w:jc w:val="center"/>
              <w:rPr>
                <w:bCs/>
                <w:color w:val="008000"/>
                <w:sz w:val="28"/>
                <w:szCs w:val="28"/>
              </w:rPr>
            </w:pPr>
            <w:r>
              <w:rPr>
                <w:bCs/>
                <w:color w:val="008000"/>
                <w:sz w:val="28"/>
                <w:szCs w:val="28"/>
              </w:rPr>
              <w:t>Godziny pracy tj.</w:t>
            </w:r>
          </w:p>
          <w:p w14:paraId="3EC1E118" w14:textId="77777777" w:rsidR="00153008" w:rsidRDefault="00CE453E">
            <w:pPr>
              <w:pStyle w:val="Standard"/>
              <w:jc w:val="center"/>
            </w:pPr>
            <w:r>
              <w:rPr>
                <w:bCs/>
                <w:color w:val="008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8000"/>
                <w:sz w:val="28"/>
                <w:szCs w:val="28"/>
              </w:rPr>
              <w:t>Poniedziałek. 7.30-17.00,</w:t>
            </w:r>
          </w:p>
          <w:p w14:paraId="2EE51961" w14:textId="77777777" w:rsidR="00153008" w:rsidRDefault="00CE453E">
            <w:pPr>
              <w:pStyle w:val="Standard"/>
              <w:jc w:val="center"/>
            </w:pPr>
            <w:r>
              <w:rPr>
                <w:b/>
                <w:bCs/>
                <w:color w:val="008000"/>
                <w:sz w:val="28"/>
                <w:szCs w:val="28"/>
              </w:rPr>
              <w:t>Wtorek –Czwartek 7.30-15.30</w:t>
            </w:r>
            <w:r>
              <w:rPr>
                <w:b/>
                <w:bCs/>
                <w:color w:val="008000"/>
                <w:sz w:val="26"/>
                <w:szCs w:val="26"/>
              </w:rPr>
              <w:t>,</w:t>
            </w:r>
          </w:p>
          <w:p w14:paraId="260B78E7" w14:textId="77777777" w:rsidR="00153008" w:rsidRDefault="00CE453E">
            <w:pPr>
              <w:pStyle w:val="Standard"/>
              <w:jc w:val="center"/>
              <w:rPr>
                <w:b/>
                <w:bCs/>
                <w:color w:val="008000"/>
                <w:sz w:val="28"/>
                <w:szCs w:val="28"/>
              </w:rPr>
            </w:pPr>
            <w:r>
              <w:rPr>
                <w:b/>
                <w:bCs/>
                <w:color w:val="008000"/>
                <w:sz w:val="28"/>
                <w:szCs w:val="28"/>
              </w:rPr>
              <w:t>Piątek 7.30-14.00</w:t>
            </w:r>
          </w:p>
          <w:p w14:paraId="212A0784" w14:textId="77777777" w:rsidR="00153008" w:rsidRDefault="00153008">
            <w:pPr>
              <w:pStyle w:val="Standard"/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14:paraId="646F255F" w14:textId="77777777" w:rsidR="00153008" w:rsidRDefault="00CE453E">
            <w:pPr>
              <w:pStyle w:val="Standard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Sposób załatwienia sprawy:</w:t>
            </w:r>
          </w:p>
          <w:p w14:paraId="16F9A639" w14:textId="77777777" w:rsidR="00153008" w:rsidRDefault="00CE453E">
            <w:pPr>
              <w:pStyle w:val="Standard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Wydanie dowodu osobistego</w:t>
            </w:r>
          </w:p>
          <w:p w14:paraId="026AA417" w14:textId="77777777" w:rsidR="00153008" w:rsidRDefault="00153008">
            <w:pPr>
              <w:pStyle w:val="Standard"/>
            </w:pPr>
          </w:p>
          <w:p w14:paraId="5025AF7E" w14:textId="77777777" w:rsidR="00153008" w:rsidRDefault="00CE453E">
            <w:pPr>
              <w:pStyle w:val="Nagwek2"/>
              <w:tabs>
                <w:tab w:val="left" w:pos="6480"/>
              </w:tabs>
              <w:ind w:left="1080"/>
              <w:jc w:val="center"/>
            </w:pPr>
            <w:r>
              <w:t>I.  WYMAGANE DOKUMENTY:</w:t>
            </w:r>
          </w:p>
          <w:p w14:paraId="50CA43E6" w14:textId="77777777" w:rsidR="00153008" w:rsidRDefault="00153008">
            <w:pPr>
              <w:pStyle w:val="Standard"/>
              <w:tabs>
                <w:tab w:val="left" w:pos="6480"/>
              </w:tabs>
              <w:ind w:left="1080"/>
              <w:jc w:val="center"/>
            </w:pPr>
          </w:p>
          <w:p w14:paraId="7A9BB833" w14:textId="77777777" w:rsidR="00153008" w:rsidRDefault="00CE453E">
            <w:pPr>
              <w:pStyle w:val="Standard"/>
              <w:numPr>
                <w:ilvl w:val="0"/>
                <w:numId w:val="9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Składanie wniosku osobiście przez wnioskodawcę (klienta) w siedzibie organu:</w:t>
            </w:r>
          </w:p>
          <w:p w14:paraId="42F68113" w14:textId="77777777" w:rsidR="00153008" w:rsidRDefault="00153008">
            <w:pPr>
              <w:pStyle w:val="Standard"/>
              <w:jc w:val="center"/>
              <w:rPr>
                <w:b/>
                <w:bCs/>
              </w:rPr>
            </w:pPr>
          </w:p>
          <w:p w14:paraId="05C29C2F" w14:textId="77777777" w:rsidR="00153008" w:rsidRDefault="00CE453E">
            <w:pPr>
              <w:pStyle w:val="Standard"/>
              <w:numPr>
                <w:ilvl w:val="0"/>
                <w:numId w:val="3"/>
              </w:numPr>
              <w:tabs>
                <w:tab w:val="left" w:pos="5760"/>
              </w:tabs>
            </w:pPr>
            <w:r>
              <w:rPr>
                <w:sz w:val="22"/>
                <w:szCs w:val="22"/>
              </w:rPr>
              <w:t xml:space="preserve">Złożenie wniosku o wydanie dowodu osobistego odbywa się </w:t>
            </w:r>
            <w:r>
              <w:rPr>
                <w:b/>
                <w:bCs/>
                <w:sz w:val="22"/>
                <w:szCs w:val="22"/>
              </w:rPr>
              <w:t>na piśmie utrwalonym w postaci elektronicznej wypełnionym przez organ gminy</w:t>
            </w:r>
            <w:r>
              <w:rPr>
                <w:sz w:val="22"/>
                <w:szCs w:val="22"/>
              </w:rPr>
              <w:t xml:space="preserve"> na podstawie danych podanych przez wnioskodawcę i danych pobranych z rejestru PESEL, </w:t>
            </w:r>
            <w:r>
              <w:rPr>
                <w:b/>
                <w:bCs/>
                <w:sz w:val="22"/>
                <w:szCs w:val="22"/>
              </w:rPr>
              <w:t>podpisanym przez wnioskodawcę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za pomocą urządzenia umożliwiającego złożenie i odwzorowanie podpisu własnoręcznego</w:t>
            </w:r>
            <w:r>
              <w:rPr>
                <w:sz w:val="22"/>
                <w:szCs w:val="22"/>
              </w:rPr>
              <w:t>. Złożenie podpisu pod wnioskiem o wydanie dowodu osobistego za pomocą urządzenia umożliwiającego złożenie i odwzorowanie podpisu własnoręcznego jest równoznaczne ze złożeniem podpisu własnoręcznego.</w:t>
            </w:r>
          </w:p>
          <w:p w14:paraId="15EE683B" w14:textId="77777777" w:rsidR="00153008" w:rsidRDefault="00CE453E">
            <w:pPr>
              <w:pStyle w:val="Standard"/>
              <w:numPr>
                <w:ilvl w:val="0"/>
                <w:numId w:val="3"/>
              </w:numPr>
              <w:tabs>
                <w:tab w:val="left" w:pos="5760"/>
              </w:tabs>
            </w:pPr>
            <w:r>
              <w:rPr>
                <w:bCs/>
                <w:sz w:val="22"/>
                <w:szCs w:val="22"/>
              </w:rPr>
              <w:t xml:space="preserve">W momencie składania wniosku należy posiadać </w:t>
            </w:r>
            <w:r>
              <w:rPr>
                <w:b/>
                <w:sz w:val="22"/>
                <w:szCs w:val="22"/>
              </w:rPr>
              <w:t>jedną kolorową fotografię</w:t>
            </w:r>
            <w:r>
              <w:rPr>
                <w:bCs/>
                <w:sz w:val="22"/>
                <w:szCs w:val="22"/>
              </w:rPr>
              <w:t xml:space="preserve"> osoby ubiegającej się o wydanie dowodu osobistego </w:t>
            </w:r>
            <w:r>
              <w:rPr>
                <w:b/>
                <w:sz w:val="22"/>
                <w:szCs w:val="22"/>
              </w:rPr>
              <w:t>o wymiarach 35 x 45 mm</w:t>
            </w:r>
            <w:r>
              <w:rPr>
                <w:bCs/>
                <w:sz w:val="22"/>
                <w:szCs w:val="22"/>
              </w:rPr>
              <w:t xml:space="preserve">, wykonaną na </w:t>
            </w:r>
            <w:r>
              <w:rPr>
                <w:b/>
                <w:sz w:val="22"/>
                <w:szCs w:val="22"/>
              </w:rPr>
              <w:t>jednolitym jasnym tle</w:t>
            </w:r>
            <w:r>
              <w:rPr>
                <w:bCs/>
                <w:sz w:val="22"/>
                <w:szCs w:val="22"/>
              </w:rPr>
              <w:t xml:space="preserve">, z równomiernym oświetleniem, mającą </w:t>
            </w:r>
            <w:r>
              <w:rPr>
                <w:b/>
                <w:sz w:val="22"/>
                <w:szCs w:val="22"/>
              </w:rPr>
              <w:t>dobrą ostrość</w:t>
            </w:r>
            <w:r>
              <w:rPr>
                <w:bCs/>
                <w:sz w:val="22"/>
                <w:szCs w:val="22"/>
              </w:rPr>
              <w:t xml:space="preserve"> oraz odwzorowującą naturalny kolor skóry, obejmującą wizerunek od wierzchołka głowy do górnej części barków, tak, aby twarz zajmowała 70-80% fotografii, pokazującą wyraźnie oczy, zwłaszcza źrenice, z widocznymi brwiami i przedstawiającą osobę </w:t>
            </w:r>
            <w:r>
              <w:rPr>
                <w:b/>
                <w:sz w:val="22"/>
                <w:szCs w:val="22"/>
              </w:rPr>
              <w:t>w pozycji frontalnej</w:t>
            </w:r>
            <w:r>
              <w:rPr>
                <w:bCs/>
                <w:sz w:val="22"/>
                <w:szCs w:val="22"/>
              </w:rPr>
              <w:t xml:space="preserve">, z zachowaniem symetrii w pionie, bez nakrycia głowy i okularów z ciemnymi szkłami, patrzącą na wprost z otwartymi oczami nieprzesłoniętymi włosami, z naturalnym wyrazem twarzy i zamkniętymi ustami. </w:t>
            </w:r>
          </w:p>
          <w:p w14:paraId="762158E7" w14:textId="77777777" w:rsidR="00153008" w:rsidRDefault="00CE453E">
            <w:pPr>
              <w:pStyle w:val="Standard"/>
              <w:tabs>
                <w:tab w:val="left" w:pos="8640"/>
              </w:tabs>
              <w:ind w:left="7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Dopuszcza się złożenie fotografii:</w:t>
            </w:r>
          </w:p>
          <w:p w14:paraId="785C7BF8" w14:textId="77777777" w:rsidR="00153008" w:rsidRDefault="00CE453E">
            <w:pPr>
              <w:pStyle w:val="Standard"/>
              <w:tabs>
                <w:tab w:val="left" w:pos="9000"/>
              </w:tabs>
              <w:ind w:left="3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w ciemnych okularach przez osoby z wadami wzroku, potwierdzone orzeczeniem o niepełnosprawności,</w:t>
            </w:r>
          </w:p>
          <w:p w14:paraId="0F0CC239" w14:textId="77777777" w:rsidR="00153008" w:rsidRDefault="00CE453E">
            <w:pPr>
              <w:pStyle w:val="Standard"/>
              <w:tabs>
                <w:tab w:val="left" w:pos="9000"/>
              </w:tabs>
              <w:ind w:left="3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z nakryciem głowy zgodnie z wymogami wyznawanej religii, potwierdzone zaświadczeniem ze wspólnoty wyznaniowej,</w:t>
            </w:r>
          </w:p>
          <w:p w14:paraId="7783B22F" w14:textId="77777777" w:rsidR="00153008" w:rsidRDefault="00CE453E">
            <w:pPr>
              <w:pStyle w:val="Standard"/>
              <w:tabs>
                <w:tab w:val="left" w:pos="9000"/>
              </w:tabs>
              <w:ind w:left="3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- w uzasadnionych przypadkach organ gminy może wydać dowód osobisty na wniosek, do którego została dołączona fotografia przedstawiająca osobę z zamkniętymi oczami, innym niż naturalny wyrazem twarzy lub z otwartymi ustami.</w:t>
            </w:r>
          </w:p>
          <w:p w14:paraId="1257BF18" w14:textId="77777777" w:rsidR="00153008" w:rsidRDefault="00CE453E">
            <w:pPr>
              <w:pStyle w:val="Standard"/>
              <w:tabs>
                <w:tab w:val="left" w:pos="9000"/>
              </w:tabs>
              <w:ind w:left="360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Fotografia powinna być wykonana nie wcześniej niż 6 miesięcy przed dniem złożenia wniosku.</w:t>
            </w:r>
          </w:p>
          <w:p w14:paraId="4B4AC5AC" w14:textId="77777777" w:rsidR="00153008" w:rsidRDefault="00CE453E">
            <w:pPr>
              <w:pStyle w:val="Standard"/>
              <w:numPr>
                <w:ilvl w:val="0"/>
                <w:numId w:val="3"/>
              </w:numPr>
              <w:tabs>
                <w:tab w:val="left" w:pos="576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Dowód osobisty lub ważny polski paszport.</w:t>
            </w:r>
          </w:p>
          <w:p w14:paraId="0E8E3C0B" w14:textId="77777777" w:rsidR="00153008" w:rsidRDefault="00CE453E">
            <w:pPr>
              <w:pStyle w:val="Standard"/>
              <w:numPr>
                <w:ilvl w:val="0"/>
                <w:numId w:val="3"/>
              </w:numPr>
              <w:tabs>
                <w:tab w:val="left" w:pos="5760"/>
              </w:tabs>
            </w:pPr>
            <w:r>
              <w:rPr>
                <w:sz w:val="22"/>
                <w:szCs w:val="22"/>
              </w:rPr>
              <w:t>Podczas składania wniosku o wydanie dowodu osobistego pobiera się odciski palców od osoby ubiegającej się o wydanie dowodu osobistego. Odcisków palców nie pobiera się od osoby, która nie ukończyła 12. roku życia, od której chwilowo fizycznie nie jest możliwe pobranie odcisków któregokolwiek z palców lub od której pobranie odcisków palców jest fizycznie niemożliwe.</w:t>
            </w:r>
          </w:p>
          <w:p w14:paraId="01A21C56" w14:textId="77777777" w:rsidR="00153008" w:rsidRDefault="00CE453E">
            <w:pPr>
              <w:pStyle w:val="Standard"/>
              <w:numPr>
                <w:ilvl w:val="0"/>
                <w:numId w:val="3"/>
              </w:numPr>
              <w:tabs>
                <w:tab w:val="left" w:pos="576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 przypadku, gdy dane zawarte we wniosku nie są zgodne z danymi zawartymi w Rejestrze Dowodów Osobistych lub rejestrze PESEL, organ gminy może, w celu wyjaśnienia niezgodności żądać od wnioskodawcy skróconych odpisów polskich aktów urodzenia lub orzeczenia sądu w przypadku niezgodności danych osobowych oraz dokumentu poświadczającego obywatelstwo polskie w przypadku niezgodności dotyczącej obywatelstwa.</w:t>
            </w:r>
          </w:p>
          <w:p w14:paraId="4325B468" w14:textId="77777777" w:rsidR="00153008" w:rsidRDefault="00153008">
            <w:pPr>
              <w:pStyle w:val="Standard"/>
              <w:tabs>
                <w:tab w:val="left" w:pos="9360"/>
              </w:tabs>
              <w:ind w:left="720"/>
              <w:rPr>
                <w:b/>
                <w:bCs/>
                <w:sz w:val="22"/>
                <w:szCs w:val="22"/>
              </w:rPr>
            </w:pPr>
          </w:p>
          <w:p w14:paraId="1886D739" w14:textId="77777777" w:rsidR="00153008" w:rsidRDefault="00CE453E">
            <w:pPr>
              <w:pStyle w:val="Standard"/>
              <w:numPr>
                <w:ilvl w:val="0"/>
                <w:numId w:val="9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Składanie wniosku w formie dokumentu elektronicznego:</w:t>
            </w:r>
          </w:p>
          <w:p w14:paraId="07FB51B2" w14:textId="77777777" w:rsidR="00153008" w:rsidRDefault="00153008">
            <w:pPr>
              <w:pStyle w:val="Standard"/>
              <w:jc w:val="center"/>
              <w:rPr>
                <w:b/>
                <w:bCs/>
              </w:rPr>
            </w:pPr>
          </w:p>
          <w:p w14:paraId="4F79BEAE" w14:textId="77777777" w:rsidR="00153008" w:rsidRDefault="00CE453E">
            <w:pPr>
              <w:pStyle w:val="Standard"/>
              <w:numPr>
                <w:ilvl w:val="0"/>
                <w:numId w:val="5"/>
              </w:numPr>
              <w:jc w:val="both"/>
            </w:pPr>
            <w:r>
              <w:rPr>
                <w:sz w:val="22"/>
                <w:szCs w:val="22"/>
              </w:rPr>
              <w:t xml:space="preserve">Wnioskodawca może złożyć wniosek o wydanie dowodu osobistego, niezawierający odwzorowania własnoręcznego podpisu oraz odcisków palców, przy użyciu usługi elektronicznej, udostępnionej przez ministra właściwego do spraw informatyzacji </w:t>
            </w:r>
            <w:r>
              <w:rPr>
                <w:b/>
                <w:bCs/>
                <w:sz w:val="22"/>
                <w:szCs w:val="22"/>
              </w:rPr>
              <w:t xml:space="preserve">w systemie teleinformatycznym lub w aplikacji </w:t>
            </w:r>
            <w:proofErr w:type="spellStart"/>
            <w:r>
              <w:rPr>
                <w:b/>
                <w:bCs/>
                <w:sz w:val="22"/>
                <w:szCs w:val="22"/>
              </w:rPr>
              <w:t>mObywatel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  <w:p w14:paraId="0C94E8B7" w14:textId="77777777" w:rsidR="00153008" w:rsidRDefault="00CE453E">
            <w:pPr>
              <w:pStyle w:val="Standard"/>
              <w:numPr>
                <w:ilvl w:val="0"/>
                <w:numId w:val="5"/>
              </w:numPr>
              <w:jc w:val="both"/>
            </w:pPr>
            <w:r>
              <w:rPr>
                <w:bCs/>
                <w:sz w:val="22"/>
                <w:szCs w:val="22"/>
              </w:rPr>
              <w:t>Wniosek w postaci elektronicznej opatrzony bezpiecznym podpisem elektronicznym albo  podpisem potwierdzonym</w:t>
            </w:r>
            <w:r>
              <w:rPr>
                <w:bCs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profilem zaufanym </w:t>
            </w:r>
            <w:proofErr w:type="spellStart"/>
            <w:r>
              <w:rPr>
                <w:bCs/>
                <w:sz w:val="22"/>
                <w:szCs w:val="22"/>
              </w:rPr>
              <w:t>ePUAP</w:t>
            </w:r>
            <w:proofErr w:type="spellEnd"/>
            <w:r>
              <w:rPr>
                <w:bCs/>
                <w:sz w:val="22"/>
                <w:szCs w:val="22"/>
              </w:rPr>
              <w:t>, jest wnoszony do organu dowolnej gminy.</w:t>
            </w:r>
          </w:p>
          <w:p w14:paraId="47B05D3E" w14:textId="77777777" w:rsidR="00153008" w:rsidRDefault="00CE453E">
            <w:pPr>
              <w:pStyle w:val="Standard"/>
              <w:numPr>
                <w:ilvl w:val="0"/>
                <w:numId w:val="5"/>
              </w:numPr>
              <w:jc w:val="both"/>
            </w:pPr>
            <w:r>
              <w:rPr>
                <w:bCs/>
                <w:sz w:val="22"/>
                <w:szCs w:val="22"/>
              </w:rPr>
              <w:t xml:space="preserve">Do wniosku składanego w postaci elektronicznej </w:t>
            </w:r>
            <w:r>
              <w:rPr>
                <w:b/>
                <w:sz w:val="22"/>
                <w:szCs w:val="22"/>
              </w:rPr>
              <w:t>załącza się plik zawierający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fotografię</w:t>
            </w:r>
            <w:r>
              <w:rPr>
                <w:bCs/>
                <w:sz w:val="22"/>
                <w:szCs w:val="22"/>
              </w:rPr>
              <w:t xml:space="preserve"> o rozdzielczości co najmniej 492 x 633 piksele i wielkości nieprzekraczającej 2,5 MB, tak, aby fotografia zachowała proporcje odpowiadające fotografii 35x45 mm, spełniającą wymogi, o których mowa w ust. 5 pkt.2 -jak przy ubieganiu się o wydanie dokumentu tożsamości </w:t>
            </w:r>
            <w:proofErr w:type="spellStart"/>
            <w:r>
              <w:rPr>
                <w:bCs/>
                <w:sz w:val="22"/>
                <w:szCs w:val="22"/>
              </w:rPr>
              <w:t>osobiscie</w:t>
            </w:r>
            <w:proofErr w:type="spellEnd"/>
            <w:r>
              <w:rPr>
                <w:bCs/>
                <w:sz w:val="22"/>
                <w:szCs w:val="22"/>
              </w:rPr>
              <w:t>;</w:t>
            </w:r>
          </w:p>
          <w:p w14:paraId="53F5E62B" w14:textId="77777777" w:rsidR="00153008" w:rsidRDefault="00CE453E">
            <w:pPr>
              <w:pStyle w:val="Standard"/>
              <w:numPr>
                <w:ilvl w:val="0"/>
                <w:numId w:val="5"/>
              </w:numPr>
              <w:jc w:val="both"/>
            </w:pPr>
            <w:r>
              <w:rPr>
                <w:bCs/>
                <w:sz w:val="22"/>
                <w:szCs w:val="22"/>
              </w:rPr>
              <w:t xml:space="preserve">W przypadku, gdy wniosek jest składany w postaci elektronicznej, </w:t>
            </w:r>
            <w:r>
              <w:rPr>
                <w:sz w:val="22"/>
                <w:szCs w:val="22"/>
              </w:rPr>
              <w:t xml:space="preserve">osoba ubiegająca się o wydanie dowodu osobistego jest </w:t>
            </w:r>
            <w:r>
              <w:rPr>
                <w:b/>
                <w:bCs/>
                <w:sz w:val="22"/>
                <w:szCs w:val="22"/>
              </w:rPr>
              <w:t>obowiązana w terminie 30 dni od dnia złożenia wniosku zgłosić się do organu gminy, do którego złożyła wniosek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b/>
                <w:bCs/>
                <w:sz w:val="22"/>
                <w:szCs w:val="22"/>
              </w:rPr>
              <w:t>w celu złożenia i odwzorowania podpisu własnoręcznego oraz odcisków palców</w:t>
            </w:r>
            <w:r>
              <w:rPr>
                <w:sz w:val="22"/>
                <w:szCs w:val="22"/>
              </w:rPr>
              <w:t>. Po bezskutecznym upływie terminu 30 dni, o którym mowa w zdaniu pierwszym, wniosek pozostawia się bez rozpoznania</w:t>
            </w:r>
            <w:r>
              <w:rPr>
                <w:bCs/>
                <w:sz w:val="22"/>
                <w:szCs w:val="22"/>
              </w:rPr>
              <w:t xml:space="preserve">. </w:t>
            </w:r>
          </w:p>
          <w:p w14:paraId="1B8BE6E0" w14:textId="241A5242" w:rsidR="00153008" w:rsidRDefault="00CE453E">
            <w:pPr>
              <w:pStyle w:val="Standard"/>
              <w:numPr>
                <w:ilvl w:val="0"/>
                <w:numId w:val="5"/>
              </w:numPr>
              <w:jc w:val="both"/>
            </w:pPr>
            <w:r>
              <w:rPr>
                <w:sz w:val="22"/>
                <w:szCs w:val="22"/>
              </w:rPr>
              <w:t xml:space="preserve">Wydanie dowodu osobistego następuje </w:t>
            </w:r>
            <w:r>
              <w:rPr>
                <w:b/>
                <w:bCs/>
                <w:sz w:val="22"/>
                <w:szCs w:val="22"/>
              </w:rPr>
              <w:t>nie później niż w terminie 30 dni od dnia złożenia wniosku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b/>
                <w:bCs/>
                <w:sz w:val="22"/>
                <w:szCs w:val="22"/>
              </w:rPr>
              <w:t xml:space="preserve">Termin ten jest liczony od dnia zgłoszenia się wnioskodawcy do organu gminy </w:t>
            </w:r>
            <w:r w:rsidR="006C214A">
              <w:rPr>
                <w:b/>
                <w:bCs/>
                <w:sz w:val="22"/>
                <w:szCs w:val="22"/>
              </w:rPr>
              <w:br/>
            </w:r>
            <w:r>
              <w:rPr>
                <w:b/>
                <w:bCs/>
                <w:sz w:val="22"/>
                <w:szCs w:val="22"/>
              </w:rPr>
              <w:t>w celu złożenia odcisków palców i podpisu pod wnioskiem elektronicznym.</w:t>
            </w:r>
          </w:p>
          <w:p w14:paraId="6124DE63" w14:textId="77777777" w:rsidR="00153008" w:rsidRDefault="00CE453E">
            <w:pPr>
              <w:pStyle w:val="Standard"/>
              <w:numPr>
                <w:ilvl w:val="0"/>
                <w:numId w:val="5"/>
              </w:num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Tożsamość osoby ubiegającej się o wydanie dowodu osobistego w formie dokumentu elektronicznego potwierdza się przy składaniu podpisu na urządzeniu do tego przeznaczonym w siedzibie organu gminy na podstawie dotychczasowego dowodu osobistego, lub w przypadku utraty dowodu osobistego, ważnego polskiego paszportu.</w:t>
            </w:r>
          </w:p>
          <w:p w14:paraId="5E7472F3" w14:textId="77777777" w:rsidR="00153008" w:rsidRDefault="00CE453E">
            <w:pPr>
              <w:pStyle w:val="Standard"/>
              <w:numPr>
                <w:ilvl w:val="0"/>
                <w:numId w:val="5"/>
              </w:num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Warstwa elektroniczna dowodu osobistego tj. ustalenie kodu PIN  dla poszczególnych certyfikatów może być aktywowana wyłącznie przez posiadacza  dowodu osobistego w siedzibie urzędu gminy.</w:t>
            </w:r>
          </w:p>
          <w:p w14:paraId="346ABF33" w14:textId="77777777" w:rsidR="00153008" w:rsidRDefault="00CE453E">
            <w:pPr>
              <w:pStyle w:val="Standard"/>
              <w:numPr>
                <w:ilvl w:val="0"/>
                <w:numId w:val="5"/>
              </w:num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Kod PUK może być odebrany wyłącznie przez posiadacza dowodu osobistego w urzędzie gminy, który wydał dowód.</w:t>
            </w:r>
          </w:p>
          <w:p w14:paraId="7E35E915" w14:textId="77777777" w:rsidR="00153008" w:rsidRDefault="00CE453E">
            <w:pPr>
              <w:pStyle w:val="Standard"/>
              <w:numPr>
                <w:ilvl w:val="0"/>
                <w:numId w:val="5"/>
              </w:num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 przypadku, gdy dane zawarte we wniosku nie są zgodne z danymi zawartymi w Rejestrze Dowodów Osobistych lub rejestrze PESEL, organ gminy może w celu wyjaśnienia niezgodności, żądać od wnioskodawcy skróconego odpisu polskiego aktu urodzenia (w przypadku osób, które nie wstąpiły w związek małżeński) albo skróconego odpisu polskiego aktu małżeństwa (w przypadku osób, które zawarły związek małżeński) lub orzeczenia sądu w przypadku niezgodności danych osobowych, oraz dokumentu poświadczającego obywatelstwo polskie w przypadku niezgodności dotyczącej obywatelstwa.</w:t>
            </w:r>
          </w:p>
          <w:p w14:paraId="753BB77F" w14:textId="77777777" w:rsidR="00153008" w:rsidRDefault="00153008">
            <w:pPr>
              <w:pStyle w:val="Standard"/>
              <w:ind w:left="720"/>
              <w:jc w:val="both"/>
              <w:rPr>
                <w:bCs/>
                <w:sz w:val="22"/>
                <w:szCs w:val="22"/>
              </w:rPr>
            </w:pPr>
          </w:p>
          <w:p w14:paraId="0EFB807F" w14:textId="77777777" w:rsidR="00153008" w:rsidRDefault="00CE453E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II. OPŁATY:</w:t>
            </w:r>
          </w:p>
          <w:p w14:paraId="617D3744" w14:textId="77777777" w:rsidR="00153008" w:rsidRDefault="00CE453E">
            <w:pPr>
              <w:pStyle w:val="Tematkomentarza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Nie podlega opłacie</w:t>
            </w:r>
          </w:p>
          <w:p w14:paraId="1BBE0F36" w14:textId="77777777" w:rsidR="00153008" w:rsidRDefault="00153008">
            <w:pPr>
              <w:pStyle w:val="Standard"/>
              <w:rPr>
                <w:b/>
                <w:bCs/>
              </w:rPr>
            </w:pPr>
          </w:p>
          <w:p w14:paraId="655A467C" w14:textId="77777777" w:rsidR="00153008" w:rsidRDefault="00CE453E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III. CZAS ZAŁATWIENIA SPRAWY:</w:t>
            </w:r>
          </w:p>
          <w:p w14:paraId="534EE1E8" w14:textId="77777777" w:rsidR="00153008" w:rsidRDefault="00CE453E">
            <w:pPr>
              <w:pStyle w:val="Standard"/>
              <w:tabs>
                <w:tab w:val="left" w:pos="720"/>
              </w:tabs>
              <w:jc w:val="center"/>
            </w:pPr>
            <w:r>
              <w:rPr>
                <w:sz w:val="22"/>
                <w:szCs w:val="22"/>
              </w:rPr>
              <w:t xml:space="preserve">        Wydanie dowodu osobistego następuje </w:t>
            </w:r>
            <w:r>
              <w:rPr>
                <w:b/>
                <w:bCs/>
                <w:sz w:val="22"/>
                <w:szCs w:val="22"/>
              </w:rPr>
              <w:t>nie później niż w terminie 30 dni od dnia złożenia wniosku</w:t>
            </w:r>
            <w:r>
              <w:rPr>
                <w:sz w:val="22"/>
                <w:szCs w:val="22"/>
              </w:rPr>
              <w:t xml:space="preserve"> w siedzibie organu gminy lub w przypadku wniosku elektronicznego </w:t>
            </w:r>
            <w:r>
              <w:rPr>
                <w:b/>
                <w:bCs/>
                <w:sz w:val="22"/>
                <w:szCs w:val="22"/>
              </w:rPr>
              <w:t xml:space="preserve">w terminie 30 dni od </w:t>
            </w:r>
            <w:r>
              <w:rPr>
                <w:b/>
                <w:bCs/>
                <w:sz w:val="22"/>
                <w:szCs w:val="22"/>
              </w:rPr>
              <w:lastRenderedPageBreak/>
              <w:t xml:space="preserve">dnia złożenia i odwzorowania podpisu własnoręcznego </w:t>
            </w:r>
            <w:r>
              <w:rPr>
                <w:sz w:val="22"/>
                <w:szCs w:val="22"/>
              </w:rPr>
              <w:t>w siedzibie organu gminy. W szczególnie uzasadnionych przypadkach termin ten może zostać przedłużony, o czym należy zawiadomić wnioskodawcę.</w:t>
            </w:r>
          </w:p>
          <w:p w14:paraId="143D597A" w14:textId="77777777" w:rsidR="00153008" w:rsidRDefault="00153008">
            <w:pPr>
              <w:pStyle w:val="Standard"/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</w:p>
          <w:p w14:paraId="109E48C8" w14:textId="77777777" w:rsidR="00153008" w:rsidRDefault="00CE453E">
            <w:pPr>
              <w:pStyle w:val="Standard"/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IV. TRYB ODWOŁAWCZY</w:t>
            </w:r>
          </w:p>
          <w:p w14:paraId="235AE19F" w14:textId="77777777" w:rsidR="00153008" w:rsidRDefault="00CE453E">
            <w:pPr>
              <w:pStyle w:val="Standard"/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przypadku wydania decyzji o odmowie wydania dowodu osobistego lub decyzji o stwierdzeniu nieważności dowodu osobistego przysługuje odwołanie do Wojewody małopolskiego w terminie 14 dni od dnia doręczenia decyzji za pośrednictwem organu, który wydał decyzję.</w:t>
            </w:r>
          </w:p>
          <w:p w14:paraId="708E56BE" w14:textId="77777777" w:rsidR="00153008" w:rsidRDefault="00153008">
            <w:pPr>
              <w:pStyle w:val="Standard"/>
              <w:jc w:val="center"/>
              <w:rPr>
                <w:b/>
                <w:bCs/>
              </w:rPr>
            </w:pPr>
          </w:p>
          <w:p w14:paraId="1FA2A9E4" w14:textId="77777777" w:rsidR="00153008" w:rsidRDefault="00CE453E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V. UWAGI:</w:t>
            </w:r>
          </w:p>
          <w:p w14:paraId="3E5C54D6" w14:textId="77777777" w:rsidR="00153008" w:rsidRDefault="00CE453E">
            <w:pPr>
              <w:pStyle w:val="Standard"/>
              <w:numPr>
                <w:ilvl w:val="0"/>
                <w:numId w:val="4"/>
              </w:num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Wniosek składa osoba ubiegająca się o wydanie dowodu osobistego, z wyjątkiem:</w:t>
            </w:r>
          </w:p>
          <w:p w14:paraId="772F7ABE" w14:textId="77777777" w:rsidR="00153008" w:rsidRDefault="00CE453E">
            <w:pPr>
              <w:pStyle w:val="Standard"/>
              <w:numPr>
                <w:ilvl w:val="1"/>
                <w:numId w:val="4"/>
              </w:num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Osoby małoletniej, której do ukończenia 18 roku życia zostało więcej niż 30 dni,</w:t>
            </w:r>
            <w:r>
              <w:rPr>
                <w:bCs/>
                <w:sz w:val="22"/>
                <w:szCs w:val="22"/>
              </w:rPr>
              <w:br/>
              <w:t>w imieniu, której wniosek składa jeden z rodziców lub opiekun prawny;</w:t>
            </w:r>
          </w:p>
          <w:p w14:paraId="7384C587" w14:textId="77777777" w:rsidR="00153008" w:rsidRDefault="00CE453E">
            <w:pPr>
              <w:pStyle w:val="Standard"/>
              <w:numPr>
                <w:ilvl w:val="1"/>
                <w:numId w:val="4"/>
              </w:num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Osoby ubezwłasnowolnionej całkowicie pozostającej pod władzą rodzicielską,           </w:t>
            </w:r>
            <w:r>
              <w:rPr>
                <w:bCs/>
                <w:sz w:val="22"/>
                <w:szCs w:val="22"/>
              </w:rPr>
              <w:br/>
              <w:t>w imieniu, której wniosek składa jeden z rodziców;</w:t>
            </w:r>
          </w:p>
          <w:p w14:paraId="479ACBA5" w14:textId="77777777" w:rsidR="00153008" w:rsidRDefault="00CE453E">
            <w:pPr>
              <w:pStyle w:val="Standard"/>
              <w:numPr>
                <w:ilvl w:val="1"/>
                <w:numId w:val="4"/>
              </w:num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Osoby ubezwłasnowolnionej całkowicie niepozostającej pod władzą rodzicielską,        </w:t>
            </w:r>
            <w:r>
              <w:rPr>
                <w:bCs/>
                <w:sz w:val="22"/>
                <w:szCs w:val="22"/>
              </w:rPr>
              <w:br/>
              <w:t>w imieniu, której wniosek składa opiekun prawny, kurator.</w:t>
            </w:r>
          </w:p>
          <w:p w14:paraId="18835FAC" w14:textId="77777777" w:rsidR="00153008" w:rsidRDefault="00CE453E">
            <w:pPr>
              <w:pStyle w:val="Standard"/>
              <w:numPr>
                <w:ilvl w:val="0"/>
                <w:numId w:val="4"/>
              </w:num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Złożenie w siedzibie organu gminy wniosku o wydanie dowodu osobistego osobie nieposiadającej zdolności do czynności prawnych lub posiadającej ograniczoną zdolność do czynności prawnych wymaga jej obecności przy składaniu wniosku: wyjątek stanowią osoby, które nie ukończyły 5 roku życia.</w:t>
            </w:r>
          </w:p>
          <w:p w14:paraId="02F9FE17" w14:textId="77777777" w:rsidR="00153008" w:rsidRDefault="00CE453E">
            <w:pPr>
              <w:pStyle w:val="Standard"/>
              <w:numPr>
                <w:ilvl w:val="0"/>
                <w:numId w:val="4"/>
              </w:numPr>
              <w:jc w:val="both"/>
            </w:pPr>
            <w:r>
              <w:rPr>
                <w:b/>
                <w:sz w:val="22"/>
                <w:szCs w:val="22"/>
              </w:rPr>
              <w:t>Dowód osobisty odbiera się osobiście w siedzibie organu gminy, w którym został złożony wniosek.</w:t>
            </w:r>
            <w:r>
              <w:rPr>
                <w:bCs/>
                <w:sz w:val="22"/>
                <w:szCs w:val="22"/>
              </w:rPr>
              <w:t xml:space="preserve"> Dowód osobisty wydawany osobie małoletniej lub osobie ubezwłasnowolnionej całkowicie odbiera rodzic albo opiekun prawny. Dowód osobisty wydawany osobie małoletniej lub osobie ubezwłasnowolnionej częściowo odbiera osoba ubiegająca się o wydanie dowodu osobistego, rodzic albo kurator.</w:t>
            </w:r>
          </w:p>
          <w:p w14:paraId="4B955919" w14:textId="77777777" w:rsidR="00153008" w:rsidRDefault="00CE453E">
            <w:pPr>
              <w:pStyle w:val="Standard"/>
              <w:ind w:left="720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3.a </w:t>
            </w:r>
            <w:r>
              <w:rPr>
                <w:sz w:val="22"/>
                <w:szCs w:val="22"/>
              </w:rPr>
              <w:t>Warstwa elektroniczna dowodu osobistego tj. ustalenie kodu PIN  dla poszczególnych certyfikatów może być aktywowana wyłącznie przez posiadacza  dowodu osobistego w siedzibie urzędu gminy.</w:t>
            </w:r>
          </w:p>
          <w:p w14:paraId="3B87FC63" w14:textId="77777777" w:rsidR="00153008" w:rsidRDefault="00CE453E">
            <w:pPr>
              <w:pStyle w:val="Standard"/>
              <w:ind w:left="720"/>
              <w:jc w:val="both"/>
            </w:pPr>
            <w:r>
              <w:rPr>
                <w:b/>
                <w:bCs/>
                <w:sz w:val="22"/>
                <w:szCs w:val="22"/>
              </w:rPr>
              <w:t>3.b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bCs/>
                <w:sz w:val="22"/>
                <w:szCs w:val="22"/>
              </w:rPr>
              <w:t>Kod PUK może być odebrany wyłącznie przez posiadacza dowodu osobistego w urzędzie gminy, który wydał dowód.</w:t>
            </w:r>
          </w:p>
          <w:p w14:paraId="6AEA2672" w14:textId="77777777" w:rsidR="00153008" w:rsidRDefault="00CE453E">
            <w:pPr>
              <w:pStyle w:val="Standard"/>
              <w:numPr>
                <w:ilvl w:val="0"/>
                <w:numId w:val="4"/>
              </w:num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Dowód osobisty wydany osobie, która nie ukończyła 5 roku życia, jest ważny przez okres 5 lat od daty wydania dowodu osobistego. Dowód osobisty wydany osobie, która ukończyła 5 rok życia, jest ważny przez okres 10 lat od daty wydania dowodu osobistego.</w:t>
            </w:r>
          </w:p>
          <w:p w14:paraId="33D1E45E" w14:textId="77777777" w:rsidR="00153008" w:rsidRDefault="00CE453E">
            <w:pPr>
              <w:pStyle w:val="Standard"/>
              <w:numPr>
                <w:ilvl w:val="0"/>
                <w:numId w:val="4"/>
              </w:num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Ubiegający się o dowód osobisty musi posiadać numer ewidencyjny PESEL.</w:t>
            </w:r>
          </w:p>
          <w:p w14:paraId="1632B4DB" w14:textId="77777777" w:rsidR="00153008" w:rsidRDefault="00CE453E">
            <w:pPr>
              <w:pStyle w:val="Standard"/>
              <w:numPr>
                <w:ilvl w:val="0"/>
                <w:numId w:val="4"/>
              </w:num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 razie odnalezienia własnego dowodu osobistego, zgłoszonego jako utracony, należy niezwłocznie zawiadomić o tym organ (Wydział Spraw Obywatelskich), któremu złożono wniosek o wydanie nowego dowodu, a jeśli został już wydany nowy dowód osobisty- niezwłocznie złożyć odnaleziony dokument najbliższemu organowi gminy.</w:t>
            </w:r>
          </w:p>
          <w:p w14:paraId="3250ECB5" w14:textId="77777777" w:rsidR="00153008" w:rsidRDefault="00CE453E">
            <w:pPr>
              <w:pStyle w:val="Standard"/>
              <w:numPr>
                <w:ilvl w:val="0"/>
                <w:numId w:val="4"/>
              </w:num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Z wnioskiem o wydanie nowego dowodu osobistego występuje się:</w:t>
            </w:r>
          </w:p>
          <w:p w14:paraId="6595A99A" w14:textId="77777777" w:rsidR="00153008" w:rsidRDefault="00CE453E">
            <w:pPr>
              <w:pStyle w:val="Standard"/>
              <w:numPr>
                <w:ilvl w:val="2"/>
                <w:numId w:val="4"/>
              </w:num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co najmniej 30 dni przed upływem terminu ważności dowodu osobistego;</w:t>
            </w:r>
          </w:p>
          <w:p w14:paraId="39986E95" w14:textId="77777777" w:rsidR="00153008" w:rsidRDefault="00CE453E">
            <w:pPr>
              <w:pStyle w:val="Standard"/>
              <w:numPr>
                <w:ilvl w:val="2"/>
                <w:numId w:val="4"/>
              </w:num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niezwłocznie – w przypadku:</w:t>
            </w:r>
          </w:p>
          <w:p w14:paraId="27D72AB7" w14:textId="77777777" w:rsidR="00153008" w:rsidRDefault="00CE453E">
            <w:pPr>
              <w:pStyle w:val="Standard"/>
              <w:numPr>
                <w:ilvl w:val="0"/>
                <w:numId w:val="6"/>
              </w:num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zmiany danych zawartych w dowodzie osobistym, z wyjątkiem zmiany nazwy organu wydającego</w:t>
            </w:r>
          </w:p>
          <w:p w14:paraId="048E6721" w14:textId="77777777" w:rsidR="00153008" w:rsidRDefault="00CE453E">
            <w:pPr>
              <w:pStyle w:val="Standard"/>
              <w:numPr>
                <w:ilvl w:val="0"/>
                <w:numId w:val="6"/>
              </w:num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zmiany wizerunku twarzy posiadacza dowodu osobistego w stosunku do wizerunku twarzy zamieszczonego w dowodzie osobistym w stopniu utrudniającym lub uniemożliwiającym identyfikację jego posiadacza</w:t>
            </w:r>
          </w:p>
          <w:p w14:paraId="66171CC0" w14:textId="77777777" w:rsidR="00153008" w:rsidRDefault="00CE453E">
            <w:pPr>
              <w:pStyle w:val="Standard"/>
              <w:numPr>
                <w:ilvl w:val="0"/>
                <w:numId w:val="6"/>
              </w:num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utraty lub uszkodzenia dowodu osobistego w stopniu utrudniającym lub uniemożliwiającym identyfikację jego posiadacza</w:t>
            </w:r>
          </w:p>
          <w:p w14:paraId="1FB6E1B2" w14:textId="77777777" w:rsidR="00153008" w:rsidRDefault="00CE453E">
            <w:pPr>
              <w:pStyle w:val="Standard"/>
              <w:numPr>
                <w:ilvl w:val="0"/>
                <w:numId w:val="6"/>
              </w:numPr>
              <w:jc w:val="both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żądania wydania dowodu osobistego na dowód osobisty z warstwą elektroniczną</w:t>
            </w:r>
          </w:p>
          <w:p w14:paraId="45FD2B60" w14:textId="77777777" w:rsidR="00153008" w:rsidRDefault="00CE453E">
            <w:pPr>
              <w:pStyle w:val="Standard"/>
              <w:numPr>
                <w:ilvl w:val="0"/>
                <w:numId w:val="4"/>
              </w:num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Dowód osobisty podlega unieważnieniu po upływie 4 miesięcy od zmiany danych w nim zawartych.</w:t>
            </w:r>
          </w:p>
          <w:p w14:paraId="1CDA8832" w14:textId="77777777" w:rsidR="004307FD" w:rsidRDefault="004307FD" w:rsidP="004307FD">
            <w:pPr>
              <w:pStyle w:val="Standard"/>
              <w:ind w:left="720"/>
              <w:jc w:val="both"/>
              <w:rPr>
                <w:bCs/>
                <w:sz w:val="22"/>
                <w:szCs w:val="22"/>
              </w:rPr>
            </w:pPr>
          </w:p>
          <w:p w14:paraId="1C75E72E" w14:textId="43BC9CD7" w:rsidR="00153008" w:rsidRPr="002222E2" w:rsidRDefault="00CE453E" w:rsidP="002222E2">
            <w:pPr>
              <w:tabs>
                <w:tab w:val="left" w:pos="4800"/>
              </w:tabs>
              <w:jc w:val="both"/>
              <w:rPr>
                <w:rFonts w:hint="eastAsia"/>
              </w:rPr>
            </w:pPr>
            <w:r>
              <w:rPr>
                <w:i/>
                <w:iCs/>
                <w:sz w:val="16"/>
                <w:szCs w:val="16"/>
              </w:rPr>
              <w:t xml:space="preserve">* ostatnia aktualizacja </w:t>
            </w:r>
            <w:r w:rsidR="006C214A">
              <w:rPr>
                <w:i/>
                <w:iCs/>
                <w:sz w:val="16"/>
                <w:szCs w:val="16"/>
              </w:rPr>
              <w:t>29</w:t>
            </w:r>
            <w:r>
              <w:rPr>
                <w:i/>
                <w:iCs/>
                <w:sz w:val="16"/>
                <w:szCs w:val="16"/>
              </w:rPr>
              <w:t>.01.2024</w:t>
            </w:r>
            <w:r w:rsidR="002222E2">
              <w:rPr>
                <w:i/>
                <w:iCs/>
                <w:sz w:val="16"/>
                <w:szCs w:val="16"/>
              </w:rPr>
              <w:t xml:space="preserve"> r.                                                                                               Marzena Cieśla, Beata Suder, Julia Kostecka</w:t>
            </w:r>
          </w:p>
        </w:tc>
      </w:tr>
    </w:tbl>
    <w:p w14:paraId="1A3273D5" w14:textId="77777777" w:rsidR="00153008" w:rsidRDefault="00153008">
      <w:pPr>
        <w:pStyle w:val="Standard"/>
      </w:pPr>
    </w:p>
    <w:sectPr w:rsidR="00153008">
      <w:pgSz w:w="11906" w:h="16838"/>
      <w:pgMar w:top="851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D3764" w14:textId="77777777" w:rsidR="00CE453E" w:rsidRDefault="00CE453E">
      <w:pPr>
        <w:rPr>
          <w:rFonts w:hint="eastAsia"/>
        </w:rPr>
      </w:pPr>
      <w:r>
        <w:separator/>
      </w:r>
    </w:p>
  </w:endnote>
  <w:endnote w:type="continuationSeparator" w:id="0">
    <w:p w14:paraId="3200A9C2" w14:textId="77777777" w:rsidR="00CE453E" w:rsidRDefault="00CE453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             Roman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, 'Arial Unicode MS'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9C74C" w14:textId="77777777" w:rsidR="00CE453E" w:rsidRDefault="00CE453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5ECA527" w14:textId="77777777" w:rsidR="00CE453E" w:rsidRDefault="00CE453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37226"/>
    <w:multiLevelType w:val="multilevel"/>
    <w:tmpl w:val="BABAFD9C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0D0117F0"/>
    <w:multiLevelType w:val="multilevel"/>
    <w:tmpl w:val="23C6E6FE"/>
    <w:styleLink w:val="WW8Num5"/>
    <w:lvl w:ilvl="0">
      <w:start w:val="1"/>
      <w:numFmt w:val="decimal"/>
      <w:lvlText w:val="%1."/>
      <w:lvlJc w:val="left"/>
      <w:pPr>
        <w:ind w:left="720" w:hanging="360"/>
      </w:pPr>
      <w:rPr>
        <w:rFonts w:ascii="Times New              Roman" w:hAnsi="Times New              Roman" w:cs="Times New              Roman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D727187"/>
    <w:multiLevelType w:val="multilevel"/>
    <w:tmpl w:val="3CECAB96"/>
    <w:styleLink w:val="WW8Num3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78547E7"/>
    <w:multiLevelType w:val="multilevel"/>
    <w:tmpl w:val="57C6B5B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8C353F0"/>
    <w:multiLevelType w:val="multilevel"/>
    <w:tmpl w:val="BE48533E"/>
    <w:styleLink w:val="WW8Num6"/>
    <w:lvl w:ilvl="0">
      <w:numFmt w:val="bullet"/>
      <w:lvlText w:val=""/>
      <w:lvlJc w:val="left"/>
      <w:pPr>
        <w:ind w:left="270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5AE129B6"/>
    <w:multiLevelType w:val="multilevel"/>
    <w:tmpl w:val="CD2A5440"/>
    <w:styleLink w:val="WW8Num7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6" w15:restartNumberingAfterBreak="0">
    <w:nsid w:val="6282691B"/>
    <w:multiLevelType w:val="multilevel"/>
    <w:tmpl w:val="1B4A2570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379945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679F7C90"/>
    <w:multiLevelType w:val="multilevel"/>
    <w:tmpl w:val="D54EA9B2"/>
    <w:styleLink w:val="WW8Num2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Symbol"/>
        <w:color w:val="008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7FBD5470"/>
    <w:multiLevelType w:val="multilevel"/>
    <w:tmpl w:val="1498549C"/>
    <w:styleLink w:val="WW8Num4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numFmt w:val="bullet"/>
      <w:lvlText w:val=""/>
      <w:lvlJc w:val="left"/>
      <w:pPr>
        <w:ind w:left="1440" w:hanging="360"/>
      </w:pPr>
      <w:rPr>
        <w:rFonts w:ascii="Wingdings" w:hAnsi="Wingdings" w:cs="Wingdings"/>
        <w:sz w:val="22"/>
        <w:szCs w:val="22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98764">
    <w:abstractNumId w:val="0"/>
  </w:num>
  <w:num w:numId="2" w16cid:durableId="1488863603">
    <w:abstractNumId w:val="7"/>
  </w:num>
  <w:num w:numId="3" w16cid:durableId="467555790">
    <w:abstractNumId w:val="2"/>
  </w:num>
  <w:num w:numId="4" w16cid:durableId="1060127548">
    <w:abstractNumId w:val="8"/>
  </w:num>
  <w:num w:numId="5" w16cid:durableId="805928139">
    <w:abstractNumId w:val="1"/>
  </w:num>
  <w:num w:numId="6" w16cid:durableId="13846598">
    <w:abstractNumId w:val="4"/>
  </w:num>
  <w:num w:numId="7" w16cid:durableId="1024481924">
    <w:abstractNumId w:val="5"/>
  </w:num>
  <w:num w:numId="8" w16cid:durableId="1444879601">
    <w:abstractNumId w:val="6"/>
  </w:num>
  <w:num w:numId="9" w16cid:durableId="16747949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008"/>
    <w:rsid w:val="00153008"/>
    <w:rsid w:val="002222E2"/>
    <w:rsid w:val="004307FD"/>
    <w:rsid w:val="006C214A"/>
    <w:rsid w:val="00CE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5084D"/>
  <w15:docId w15:val="{8EC686E9-4DE2-4FBF-9F94-6C1C15165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ind w:left="432" w:hanging="432"/>
      <w:jc w:val="center"/>
      <w:outlineLvl w:val="0"/>
    </w:pPr>
    <w:rPr>
      <w:b/>
      <w:bCs/>
      <w:sz w:val="36"/>
      <w:szCs w:val="36"/>
    </w:rPr>
  </w:style>
  <w:style w:type="paragraph" w:styleId="Nagwek2">
    <w:name w:val="heading 2"/>
    <w:basedOn w:val="Standard"/>
    <w:next w:val="Standard"/>
    <w:uiPriority w:val="9"/>
    <w:unhideWhenUsed/>
    <w:qFormat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E w:val="0"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before="100" w:after="100"/>
    </w:pPr>
    <w:rPr>
      <w:sz w:val="20"/>
      <w:szCs w:val="20"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Nagwek5">
    <w:name w:val="Nagłówek5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5">
    <w:name w:val="Podpis5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Nagwek4">
    <w:name w:val="Nagłówek4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4">
    <w:name w:val="Podpis4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Nagwek3">
    <w:name w:val="Nagłówek3"/>
    <w:basedOn w:val="Standard"/>
    <w:next w:val="Textbod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3">
    <w:name w:val="Podpis3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Nagwek20">
    <w:name w:val="Nagłówek2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Indexuser">
    <w:name w:val="Index (user)"/>
    <w:basedOn w:val="Standard"/>
  </w:style>
  <w:style w:type="paragraph" w:customStyle="1" w:styleId="WW-header">
    <w:name w:val="WW-header"/>
    <w:basedOn w:val="Standard"/>
    <w:next w:val="Textbody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">
    <w:name w:val="WW-caption"/>
    <w:basedOn w:val="Standard"/>
    <w:pPr>
      <w:spacing w:before="120" w:after="120"/>
    </w:pPr>
    <w:rPr>
      <w:i/>
      <w:iCs/>
    </w:rPr>
  </w:style>
  <w:style w:type="paragraph" w:customStyle="1" w:styleId="WW-Index">
    <w:name w:val="WW-Index"/>
    <w:basedOn w:val="Standard"/>
  </w:style>
  <w:style w:type="paragraph" w:customStyle="1" w:styleId="WW-header1">
    <w:name w:val="WW-header1"/>
    <w:basedOn w:val="Standard"/>
    <w:next w:val="Textbody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1">
    <w:name w:val="WW-caption1"/>
    <w:basedOn w:val="Standard"/>
    <w:pPr>
      <w:spacing w:before="120" w:after="120"/>
    </w:pPr>
    <w:rPr>
      <w:i/>
      <w:iCs/>
    </w:rPr>
  </w:style>
  <w:style w:type="paragraph" w:customStyle="1" w:styleId="WW-Index1">
    <w:name w:val="WW-Index1"/>
    <w:basedOn w:val="Standard"/>
  </w:style>
  <w:style w:type="paragraph" w:customStyle="1" w:styleId="WW-header11">
    <w:name w:val="WW-header11"/>
    <w:basedOn w:val="Standard"/>
    <w:next w:val="Textbody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11">
    <w:name w:val="WW-caption11"/>
    <w:basedOn w:val="Standard"/>
    <w:pPr>
      <w:spacing w:before="120" w:after="120"/>
    </w:pPr>
    <w:rPr>
      <w:i/>
      <w:iCs/>
    </w:rPr>
  </w:style>
  <w:style w:type="paragraph" w:customStyle="1" w:styleId="WW-Index11">
    <w:name w:val="WW-Index11"/>
    <w:basedOn w:val="Standard"/>
  </w:style>
  <w:style w:type="paragraph" w:customStyle="1" w:styleId="WW-header111">
    <w:name w:val="WW-header111"/>
    <w:basedOn w:val="Standard"/>
    <w:next w:val="Textbody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111">
    <w:name w:val="WW-caption111"/>
    <w:basedOn w:val="Standard"/>
    <w:pPr>
      <w:spacing w:before="120" w:after="120"/>
    </w:pPr>
    <w:rPr>
      <w:i/>
      <w:iCs/>
    </w:rPr>
  </w:style>
  <w:style w:type="paragraph" w:customStyle="1" w:styleId="WW-Index111">
    <w:name w:val="WW-Index111"/>
    <w:basedOn w:val="Standard"/>
  </w:style>
  <w:style w:type="paragraph" w:customStyle="1" w:styleId="WW-header1111">
    <w:name w:val="WW-header1111"/>
    <w:basedOn w:val="Standard"/>
    <w:next w:val="Textbody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1111">
    <w:name w:val="WW-caption1111"/>
    <w:basedOn w:val="Standard"/>
    <w:pPr>
      <w:spacing w:before="120" w:after="120"/>
    </w:pPr>
    <w:rPr>
      <w:i/>
      <w:iCs/>
    </w:rPr>
  </w:style>
  <w:style w:type="paragraph" w:customStyle="1" w:styleId="WW-Index1111">
    <w:name w:val="WW-Index1111"/>
    <w:basedOn w:val="Standard"/>
  </w:style>
  <w:style w:type="paragraph" w:customStyle="1" w:styleId="WW-header11111">
    <w:name w:val="WW-header11111"/>
    <w:basedOn w:val="Standard"/>
    <w:next w:val="Textbody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11111">
    <w:name w:val="WW-caption11111"/>
    <w:basedOn w:val="Standard"/>
    <w:pPr>
      <w:spacing w:before="120" w:after="120"/>
    </w:pPr>
    <w:rPr>
      <w:i/>
      <w:iCs/>
    </w:rPr>
  </w:style>
  <w:style w:type="paragraph" w:customStyle="1" w:styleId="WW-Index11111">
    <w:name w:val="WW-Index11111"/>
    <w:basedOn w:val="Standard"/>
  </w:style>
  <w:style w:type="paragraph" w:customStyle="1" w:styleId="WW-header111111">
    <w:name w:val="WW-header111111"/>
    <w:basedOn w:val="Standard"/>
    <w:next w:val="Textbody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111111">
    <w:name w:val="WW-caption111111"/>
    <w:basedOn w:val="Standard"/>
    <w:pPr>
      <w:spacing w:before="120" w:after="120"/>
    </w:pPr>
    <w:rPr>
      <w:i/>
      <w:iCs/>
    </w:rPr>
  </w:style>
  <w:style w:type="paragraph" w:customStyle="1" w:styleId="WW-Index111111">
    <w:name w:val="WW-Index111111"/>
    <w:basedOn w:val="Standard"/>
  </w:style>
  <w:style w:type="paragraph" w:customStyle="1" w:styleId="WW-header1111111">
    <w:name w:val="WW-header1111111"/>
    <w:basedOn w:val="Standard"/>
    <w:next w:val="Textbody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1111111">
    <w:name w:val="WW-caption1111111"/>
    <w:basedOn w:val="Standard"/>
    <w:pPr>
      <w:spacing w:before="120" w:after="120"/>
    </w:pPr>
    <w:rPr>
      <w:i/>
      <w:iCs/>
    </w:rPr>
  </w:style>
  <w:style w:type="paragraph" w:customStyle="1" w:styleId="WW-Index1111111">
    <w:name w:val="WW-Index1111111"/>
    <w:basedOn w:val="Standard"/>
  </w:style>
  <w:style w:type="paragraph" w:styleId="Tekstpodstawowy2">
    <w:name w:val="Body Text 2"/>
    <w:basedOn w:val="Standard"/>
    <w:pPr>
      <w:jc w:val="center"/>
    </w:pPr>
    <w:rPr>
      <w:i/>
      <w:iCs/>
      <w:sz w:val="22"/>
      <w:szCs w:val="22"/>
    </w:rPr>
  </w:style>
  <w:style w:type="paragraph" w:styleId="Tekstpodstawowy3">
    <w:name w:val="Body Text 3"/>
    <w:basedOn w:val="Standard"/>
    <w:pPr>
      <w:jc w:val="both"/>
    </w:p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TableContentsuser">
    <w:name w:val="Table Contents (user)"/>
    <w:basedOn w:val="Standard"/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WW-TableContents">
    <w:name w:val="WW-Table Contents"/>
    <w:basedOn w:val="Standard"/>
  </w:style>
  <w:style w:type="paragraph" w:customStyle="1" w:styleId="WW-TableHeading">
    <w:name w:val="WW-Table Heading"/>
    <w:basedOn w:val="WW-TableContents"/>
    <w:pPr>
      <w:jc w:val="center"/>
    </w:pPr>
    <w:rPr>
      <w:b/>
      <w:bCs/>
    </w:rPr>
  </w:style>
  <w:style w:type="paragraph" w:customStyle="1" w:styleId="WW-TableContents1">
    <w:name w:val="WW-Table Contents1"/>
    <w:basedOn w:val="Standard"/>
  </w:style>
  <w:style w:type="paragraph" w:customStyle="1" w:styleId="WW-TableHeading1">
    <w:name w:val="WW-Table Heading1"/>
    <w:basedOn w:val="WW-TableContents1"/>
    <w:pPr>
      <w:jc w:val="center"/>
    </w:pPr>
    <w:rPr>
      <w:b/>
      <w:bCs/>
    </w:rPr>
  </w:style>
  <w:style w:type="paragraph" w:customStyle="1" w:styleId="WW-TableContents12">
    <w:name w:val="WW-Table Contents12"/>
    <w:basedOn w:val="Standard"/>
  </w:style>
  <w:style w:type="paragraph" w:customStyle="1" w:styleId="WW-TableHeading12">
    <w:name w:val="WW-Table Heading12"/>
    <w:basedOn w:val="WW-TableContents12"/>
    <w:pPr>
      <w:jc w:val="center"/>
    </w:pPr>
    <w:rPr>
      <w:b/>
      <w:bCs/>
    </w:rPr>
  </w:style>
  <w:style w:type="paragraph" w:customStyle="1" w:styleId="WW-TableContents123">
    <w:name w:val="WW-Table Contents123"/>
    <w:basedOn w:val="Standard"/>
  </w:style>
  <w:style w:type="paragraph" w:customStyle="1" w:styleId="WW-TableHeading123">
    <w:name w:val="WW-Table Heading123"/>
    <w:basedOn w:val="WW-TableContents123"/>
    <w:pPr>
      <w:jc w:val="center"/>
    </w:pPr>
    <w:rPr>
      <w:b/>
      <w:bCs/>
    </w:rPr>
  </w:style>
  <w:style w:type="paragraph" w:customStyle="1" w:styleId="WW-TableContents1234">
    <w:name w:val="WW-Table Contents1234"/>
    <w:basedOn w:val="Standard"/>
  </w:style>
  <w:style w:type="paragraph" w:customStyle="1" w:styleId="WW-TableHeading1234">
    <w:name w:val="WW-Table Heading1234"/>
    <w:basedOn w:val="WW-TableContents1234"/>
    <w:pPr>
      <w:jc w:val="center"/>
    </w:pPr>
    <w:rPr>
      <w:b/>
      <w:bCs/>
    </w:rPr>
  </w:style>
  <w:style w:type="paragraph" w:customStyle="1" w:styleId="WW-TableContents12345">
    <w:name w:val="WW-Table Contents12345"/>
    <w:basedOn w:val="Standard"/>
  </w:style>
  <w:style w:type="paragraph" w:customStyle="1" w:styleId="WW-TableHeading12345">
    <w:name w:val="WW-Table Heading12345"/>
    <w:basedOn w:val="WW-TableContents12345"/>
    <w:pPr>
      <w:jc w:val="center"/>
    </w:pPr>
    <w:rPr>
      <w:b/>
      <w:bCs/>
    </w:rPr>
  </w:style>
  <w:style w:type="paragraph" w:customStyle="1" w:styleId="WW-TableContents123456">
    <w:name w:val="WW-Table Contents123456"/>
    <w:basedOn w:val="Standard"/>
  </w:style>
  <w:style w:type="paragraph" w:customStyle="1" w:styleId="WW-TableHeading123456">
    <w:name w:val="WW-Table Heading123456"/>
    <w:basedOn w:val="WW-TableContents123456"/>
    <w:pPr>
      <w:jc w:val="center"/>
    </w:pPr>
    <w:rPr>
      <w:b/>
      <w:bCs/>
    </w:rPr>
  </w:style>
  <w:style w:type="paragraph" w:customStyle="1" w:styleId="WW-TableContents1234567">
    <w:name w:val="WW-Table Contents1234567"/>
    <w:basedOn w:val="Standard"/>
  </w:style>
  <w:style w:type="paragraph" w:customStyle="1" w:styleId="WW-TableHeading1234567">
    <w:name w:val="WW-Table Heading1234567"/>
    <w:basedOn w:val="WW-TableContents1234567"/>
    <w:pPr>
      <w:jc w:val="center"/>
    </w:pPr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Symbol"/>
      <w:color w:val="008000"/>
      <w:sz w:val="22"/>
      <w:szCs w:val="22"/>
    </w:rPr>
  </w:style>
  <w:style w:type="character" w:customStyle="1" w:styleId="WW8Num3z0">
    <w:name w:val="WW8Num3z0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WW8Num4z0">
    <w:name w:val="WW8Num4z0"/>
    <w:rPr>
      <w:b/>
      <w:bCs/>
      <w:sz w:val="22"/>
      <w:szCs w:val="22"/>
    </w:rPr>
  </w:style>
  <w:style w:type="character" w:customStyle="1" w:styleId="WW8Num4z1">
    <w:name w:val="WW8Num4z1"/>
    <w:rPr>
      <w:rFonts w:ascii="Wingdings" w:eastAsia="Wingdings" w:hAnsi="Wingdings" w:cs="Wingdings"/>
      <w:sz w:val="22"/>
      <w:szCs w:val="22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             Roman" w:eastAsia="Times New              Roman" w:hAnsi="Times New              Roman" w:cs="Times New              Roman"/>
      <w:b/>
      <w:bCs/>
      <w:sz w:val="22"/>
      <w:szCs w:val="22"/>
    </w:rPr>
  </w:style>
  <w:style w:type="character" w:customStyle="1" w:styleId="WW8Num6z0">
    <w:name w:val="WW8Num6z0"/>
    <w:rPr>
      <w:rFonts w:ascii="Wingdings" w:eastAsia="Wingdings" w:hAnsi="Wingdings" w:cs="Wingdings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5z1">
    <w:name w:val="WW8Num5z1"/>
    <w:rPr>
      <w:rFonts w:ascii="Wingdings" w:eastAsia="Wingdings" w:hAnsi="Wingdings" w:cs="Wingdings"/>
      <w:sz w:val="22"/>
      <w:szCs w:val="22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9z0">
    <w:name w:val="WW8Num9z0"/>
    <w:rPr>
      <w:rFonts w:ascii="Wingdings" w:eastAsia="Wingdings" w:hAnsi="Wingdings" w:cs="Wingdings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Absatz-Standardschriftart">
    <w:name w:val="Absatz-Standardschriftart"/>
  </w:style>
  <w:style w:type="character" w:customStyle="1" w:styleId="Domylnaczcionkaakapitu4">
    <w:name w:val="Domyślna czcionka akapitu4"/>
  </w:style>
  <w:style w:type="character" w:customStyle="1" w:styleId="WW-Absatz-Standardschriftart">
    <w:name w:val="WW-Absatz-Standardschriftart"/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Domylnaczcionkaakapitu3">
    <w:name w:val="Domyślna czcionka akapitu3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2z3">
    <w:name w:val="WW8Num2z3"/>
    <w:rPr>
      <w:rFonts w:ascii="Symbol" w:eastAsia="Symbol" w:hAnsi="Symbol" w:cs="Times New Roman"/>
      <w:color w:val="auto"/>
      <w:sz w:val="24"/>
      <w:szCs w:val="24"/>
      <w:lang w:val="pl-P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RTFNum21">
    <w:name w:val="RTF_Num 2 1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2">
    <w:name w:val="RTF_Num 2 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3">
    <w:name w:val="RTF_Num 2 3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4">
    <w:name w:val="RTF_Num 2 4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5">
    <w:name w:val="RTF_Num 2 5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6">
    <w:name w:val="RTF_Num 2 6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7">
    <w:name w:val="RTF_Num 2 7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8">
    <w:name w:val="RTF_Num 2 8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9">
    <w:name w:val="RTF_Num 2 9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1">
    <w:name w:val="WW-RTF_Num 2 1"/>
    <w:rPr>
      <w:rFonts w:ascii="Symbol" w:eastAsia="Symbol" w:hAnsi="Symbol" w:cs="Symbol"/>
    </w:rPr>
  </w:style>
  <w:style w:type="character" w:customStyle="1" w:styleId="WW-RTFNum22">
    <w:name w:val="WW-RTF_Num 2 2"/>
    <w:rPr>
      <w:rFonts w:ascii="Courier New" w:eastAsia="Courier New" w:hAnsi="Courier New" w:cs="Courier New"/>
    </w:rPr>
  </w:style>
  <w:style w:type="character" w:customStyle="1" w:styleId="WW-RTFNum23">
    <w:name w:val="WW-RTF_Num 2 3"/>
    <w:rPr>
      <w:rFonts w:ascii="Wingdings" w:eastAsia="Wingdings" w:hAnsi="Wingdings" w:cs="Wingdings"/>
    </w:rPr>
  </w:style>
  <w:style w:type="character" w:customStyle="1" w:styleId="WW-RTFNum24">
    <w:name w:val="WW-RTF_Num 2 4"/>
    <w:rPr>
      <w:rFonts w:ascii="Symbol" w:eastAsia="Symbol" w:hAnsi="Symbol" w:cs="Symbol"/>
    </w:rPr>
  </w:style>
  <w:style w:type="character" w:customStyle="1" w:styleId="WW-RTFNum25">
    <w:name w:val="WW-RTF_Num 2 5"/>
    <w:rPr>
      <w:rFonts w:ascii="Courier New" w:eastAsia="Courier New" w:hAnsi="Courier New" w:cs="Courier New"/>
    </w:rPr>
  </w:style>
  <w:style w:type="character" w:customStyle="1" w:styleId="WW-RTFNum26">
    <w:name w:val="WW-RTF_Num 2 6"/>
    <w:rPr>
      <w:rFonts w:ascii="Wingdings" w:eastAsia="Wingdings" w:hAnsi="Wingdings" w:cs="Wingdings"/>
    </w:rPr>
  </w:style>
  <w:style w:type="character" w:customStyle="1" w:styleId="WW-RTFNum27">
    <w:name w:val="WW-RTF_Num 2 7"/>
    <w:rPr>
      <w:rFonts w:ascii="Symbol" w:eastAsia="Symbol" w:hAnsi="Symbol" w:cs="Symbol"/>
    </w:rPr>
  </w:style>
  <w:style w:type="character" w:customStyle="1" w:styleId="WW-RTFNum28">
    <w:name w:val="WW-RTF_Num 2 8"/>
    <w:rPr>
      <w:rFonts w:ascii="Courier New" w:eastAsia="Courier New" w:hAnsi="Courier New" w:cs="Courier New"/>
    </w:rPr>
  </w:style>
  <w:style w:type="character" w:customStyle="1" w:styleId="WW-RTFNum29">
    <w:name w:val="WW-RTF_Num 2 9"/>
    <w:rPr>
      <w:rFonts w:ascii="Wingdings" w:eastAsia="Wingdings" w:hAnsi="Wingdings" w:cs="Wingdings"/>
    </w:rPr>
  </w:style>
  <w:style w:type="character" w:customStyle="1" w:styleId="WW-RTFNum211">
    <w:name w:val="WW-RTF_Num 2 11"/>
    <w:rPr>
      <w:rFonts w:ascii="Symbol" w:eastAsia="Symbol" w:hAnsi="Symbol" w:cs="Symbol"/>
    </w:rPr>
  </w:style>
  <w:style w:type="character" w:customStyle="1" w:styleId="WW-RTFNum221">
    <w:name w:val="WW-RTF_Num 2 21"/>
    <w:rPr>
      <w:rFonts w:ascii="Courier New" w:eastAsia="Courier New" w:hAnsi="Courier New" w:cs="Courier New"/>
    </w:rPr>
  </w:style>
  <w:style w:type="character" w:customStyle="1" w:styleId="WW-RTFNum231">
    <w:name w:val="WW-RTF_Num 2 31"/>
    <w:rPr>
      <w:rFonts w:ascii="Wingdings" w:eastAsia="Wingdings" w:hAnsi="Wingdings" w:cs="Wingdings"/>
    </w:rPr>
  </w:style>
  <w:style w:type="character" w:customStyle="1" w:styleId="WW-RTFNum241">
    <w:name w:val="WW-RTF_Num 2 41"/>
    <w:rPr>
      <w:rFonts w:ascii="Symbol" w:eastAsia="Symbol" w:hAnsi="Symbol" w:cs="Symbol"/>
    </w:rPr>
  </w:style>
  <w:style w:type="character" w:customStyle="1" w:styleId="WW-RTFNum251">
    <w:name w:val="WW-RTF_Num 2 51"/>
    <w:rPr>
      <w:rFonts w:ascii="Courier New" w:eastAsia="Courier New" w:hAnsi="Courier New" w:cs="Courier New"/>
    </w:rPr>
  </w:style>
  <w:style w:type="character" w:customStyle="1" w:styleId="WW-RTFNum261">
    <w:name w:val="WW-RTF_Num 2 61"/>
    <w:rPr>
      <w:rFonts w:ascii="Wingdings" w:eastAsia="Wingdings" w:hAnsi="Wingdings" w:cs="Wingdings"/>
    </w:rPr>
  </w:style>
  <w:style w:type="character" w:customStyle="1" w:styleId="WW-RTFNum271">
    <w:name w:val="WW-RTF_Num 2 71"/>
    <w:rPr>
      <w:rFonts w:ascii="Symbol" w:eastAsia="Symbol" w:hAnsi="Symbol" w:cs="Symbol"/>
    </w:rPr>
  </w:style>
  <w:style w:type="character" w:customStyle="1" w:styleId="WW-RTFNum281">
    <w:name w:val="WW-RTF_Num 2 81"/>
    <w:rPr>
      <w:rFonts w:ascii="Courier New" w:eastAsia="Courier New" w:hAnsi="Courier New" w:cs="Courier New"/>
    </w:rPr>
  </w:style>
  <w:style w:type="character" w:customStyle="1" w:styleId="WW-RTFNum291">
    <w:name w:val="WW-RTF_Num 2 91"/>
    <w:rPr>
      <w:rFonts w:ascii="Wingdings" w:eastAsia="Wingdings" w:hAnsi="Wingdings" w:cs="Wingdings"/>
    </w:rPr>
  </w:style>
  <w:style w:type="character" w:customStyle="1" w:styleId="WW-RTFNum2112">
    <w:name w:val="WW-RTF_Num 2 112"/>
    <w:rPr>
      <w:rFonts w:ascii="Symbol" w:eastAsia="Symbol" w:hAnsi="Symbol" w:cs="Symbol"/>
      <w:color w:val="auto"/>
      <w:sz w:val="24"/>
      <w:szCs w:val="24"/>
      <w:lang w:val="pl-PL"/>
    </w:rPr>
  </w:style>
  <w:style w:type="character" w:customStyle="1" w:styleId="WW-RTFNum2212">
    <w:name w:val="WW-RTF_Num 2 212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WW-RTFNum2312">
    <w:name w:val="WW-RTF_Num 2 312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WW-RTFNum2412">
    <w:name w:val="WW-RTF_Num 2 412"/>
    <w:rPr>
      <w:rFonts w:ascii="Symbol" w:eastAsia="Symbol" w:hAnsi="Symbol" w:cs="Symbol"/>
      <w:color w:val="auto"/>
      <w:sz w:val="24"/>
      <w:szCs w:val="24"/>
      <w:lang w:val="pl-PL"/>
    </w:rPr>
  </w:style>
  <w:style w:type="character" w:customStyle="1" w:styleId="WW-RTFNum2512">
    <w:name w:val="WW-RTF_Num 2 512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WW-RTFNum2612">
    <w:name w:val="WW-RTF_Num 2 612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WW-RTFNum2712">
    <w:name w:val="WW-RTF_Num 2 712"/>
    <w:rPr>
      <w:rFonts w:ascii="Symbol" w:eastAsia="Symbol" w:hAnsi="Symbol" w:cs="Symbol"/>
      <w:color w:val="auto"/>
      <w:sz w:val="24"/>
      <w:szCs w:val="24"/>
      <w:lang w:val="pl-PL"/>
    </w:rPr>
  </w:style>
  <w:style w:type="character" w:customStyle="1" w:styleId="WW-RTFNum2812">
    <w:name w:val="WW-RTF_Num 2 812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WW-RTFNum2912">
    <w:name w:val="WW-RTF_Num 2 912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WW-RTFNum2111">
    <w:name w:val="WW-RTF_Num 2 111"/>
    <w:rPr>
      <w:color w:val="auto"/>
      <w:sz w:val="24"/>
      <w:szCs w:val="24"/>
      <w:lang w:val="pl-PL"/>
    </w:rPr>
  </w:style>
  <w:style w:type="character" w:customStyle="1" w:styleId="WW-RTFNum2211">
    <w:name w:val="WW-RTF_Num 2 211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WW-RTFNum2311">
    <w:name w:val="WW-RTF_Num 2 311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WW-RTFNum2411">
    <w:name w:val="WW-RTF_Num 2 411"/>
    <w:rPr>
      <w:rFonts w:ascii="Symbol" w:eastAsia="Symbol" w:hAnsi="Symbol" w:cs="Symbol"/>
      <w:color w:val="auto"/>
      <w:sz w:val="24"/>
      <w:szCs w:val="24"/>
      <w:lang w:val="pl-PL"/>
    </w:rPr>
  </w:style>
  <w:style w:type="character" w:customStyle="1" w:styleId="WW-RTFNum2511">
    <w:name w:val="WW-RTF_Num 2 511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WW-RTFNum2611">
    <w:name w:val="WW-RTF_Num 2 611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WW-RTFNum2711">
    <w:name w:val="WW-RTF_Num 2 711"/>
    <w:rPr>
      <w:rFonts w:ascii="Symbol" w:eastAsia="Symbol" w:hAnsi="Symbol" w:cs="Symbol"/>
      <w:color w:val="auto"/>
      <w:sz w:val="24"/>
      <w:szCs w:val="24"/>
      <w:lang w:val="pl-PL"/>
    </w:rPr>
  </w:style>
  <w:style w:type="character" w:customStyle="1" w:styleId="WW-RTFNum2811">
    <w:name w:val="WW-RTF_Num 2 811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WW-RTFNum2911">
    <w:name w:val="WW-RTF_Num 2 911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WW-RTFNum21121">
    <w:name w:val="WW-RTF_Num 2 1121"/>
    <w:rPr>
      <w:rFonts w:ascii="Symbol" w:eastAsia="Symbol" w:hAnsi="Symbol" w:cs="Symbol"/>
      <w:sz w:val="24"/>
      <w:szCs w:val="24"/>
      <w:lang w:val="pl-PL"/>
    </w:rPr>
  </w:style>
  <w:style w:type="character" w:customStyle="1" w:styleId="WW-RTFNum22121">
    <w:name w:val="WW-RTF_Num 2 2121"/>
    <w:rPr>
      <w:rFonts w:ascii="Courier New" w:eastAsia="Courier New" w:hAnsi="Courier New" w:cs="Courier New"/>
      <w:sz w:val="24"/>
      <w:szCs w:val="24"/>
      <w:lang w:val="pl-PL"/>
    </w:rPr>
  </w:style>
  <w:style w:type="character" w:customStyle="1" w:styleId="WW-RTFNum23121">
    <w:name w:val="WW-RTF_Num 2 3121"/>
    <w:rPr>
      <w:rFonts w:ascii="Wingdings" w:eastAsia="Wingdings" w:hAnsi="Wingdings" w:cs="Wingdings"/>
      <w:sz w:val="24"/>
      <w:szCs w:val="24"/>
      <w:lang w:val="pl-PL"/>
    </w:rPr>
  </w:style>
  <w:style w:type="character" w:customStyle="1" w:styleId="WW-RTFNum24121">
    <w:name w:val="WW-RTF_Num 2 4121"/>
    <w:rPr>
      <w:rFonts w:ascii="Symbol" w:eastAsia="Symbol" w:hAnsi="Symbol" w:cs="Symbol"/>
      <w:sz w:val="24"/>
      <w:szCs w:val="24"/>
      <w:lang w:val="pl-PL"/>
    </w:rPr>
  </w:style>
  <w:style w:type="character" w:customStyle="1" w:styleId="WW-RTFNum25121">
    <w:name w:val="WW-RTF_Num 2 5121"/>
    <w:rPr>
      <w:rFonts w:ascii="Courier New" w:eastAsia="Courier New" w:hAnsi="Courier New" w:cs="Courier New"/>
      <w:sz w:val="24"/>
      <w:szCs w:val="24"/>
      <w:lang w:val="pl-PL"/>
    </w:rPr>
  </w:style>
  <w:style w:type="character" w:customStyle="1" w:styleId="WW-RTFNum26121">
    <w:name w:val="WW-RTF_Num 2 6121"/>
    <w:rPr>
      <w:rFonts w:ascii="Wingdings" w:eastAsia="Wingdings" w:hAnsi="Wingdings" w:cs="Wingdings"/>
      <w:sz w:val="24"/>
      <w:szCs w:val="24"/>
      <w:lang w:val="pl-PL"/>
    </w:rPr>
  </w:style>
  <w:style w:type="character" w:customStyle="1" w:styleId="WW-RTFNum27121">
    <w:name w:val="WW-RTF_Num 2 7121"/>
    <w:rPr>
      <w:rFonts w:ascii="Symbol" w:eastAsia="Symbol" w:hAnsi="Symbol" w:cs="Symbol"/>
      <w:sz w:val="24"/>
      <w:szCs w:val="24"/>
      <w:lang w:val="pl-PL"/>
    </w:rPr>
  </w:style>
  <w:style w:type="character" w:customStyle="1" w:styleId="WW-RTFNum28121">
    <w:name w:val="WW-RTF_Num 2 8121"/>
    <w:rPr>
      <w:rFonts w:ascii="Courier New" w:eastAsia="Courier New" w:hAnsi="Courier New" w:cs="Courier New"/>
      <w:sz w:val="24"/>
      <w:szCs w:val="24"/>
      <w:lang w:val="pl-PL"/>
    </w:rPr>
  </w:style>
  <w:style w:type="character" w:customStyle="1" w:styleId="WW-RTFNum29121">
    <w:name w:val="WW-RTF_Num 2 9121"/>
    <w:rPr>
      <w:rFonts w:ascii="Wingdings" w:eastAsia="Wingdings" w:hAnsi="Wingdings" w:cs="Wingdings"/>
      <w:sz w:val="24"/>
      <w:szCs w:val="24"/>
      <w:lang w:val="pl-PL"/>
    </w:rPr>
  </w:style>
  <w:style w:type="character" w:customStyle="1" w:styleId="WW-RTFNum21111">
    <w:name w:val="WW-RTF_Num 2 1111"/>
    <w:rPr>
      <w:rFonts w:ascii="Symbol" w:eastAsia="Symbol" w:hAnsi="Symbol" w:cs="Symbol"/>
      <w:sz w:val="24"/>
      <w:szCs w:val="24"/>
      <w:lang w:val="pl-PL"/>
    </w:rPr>
  </w:style>
  <w:style w:type="character" w:customStyle="1" w:styleId="WW-RTFNum22111">
    <w:name w:val="WW-RTF_Num 2 2111"/>
    <w:rPr>
      <w:rFonts w:ascii="Courier New" w:eastAsia="Courier New" w:hAnsi="Courier New" w:cs="Courier New"/>
      <w:sz w:val="24"/>
      <w:szCs w:val="24"/>
      <w:lang w:val="pl-PL"/>
    </w:rPr>
  </w:style>
  <w:style w:type="character" w:customStyle="1" w:styleId="WW-RTFNum23111">
    <w:name w:val="WW-RTF_Num 2 3111"/>
    <w:rPr>
      <w:rFonts w:ascii="Wingdings" w:eastAsia="Wingdings" w:hAnsi="Wingdings" w:cs="Wingdings"/>
      <w:sz w:val="24"/>
      <w:szCs w:val="24"/>
      <w:lang w:val="pl-PL"/>
    </w:rPr>
  </w:style>
  <w:style w:type="character" w:customStyle="1" w:styleId="WW-RTFNum24111">
    <w:name w:val="WW-RTF_Num 2 4111"/>
    <w:rPr>
      <w:rFonts w:ascii="Symbol" w:eastAsia="Symbol" w:hAnsi="Symbol" w:cs="Symbol"/>
      <w:sz w:val="24"/>
      <w:szCs w:val="24"/>
      <w:lang w:val="pl-PL"/>
    </w:rPr>
  </w:style>
  <w:style w:type="character" w:customStyle="1" w:styleId="WW-RTFNum25111">
    <w:name w:val="WW-RTF_Num 2 5111"/>
    <w:rPr>
      <w:rFonts w:ascii="Courier New" w:eastAsia="Courier New" w:hAnsi="Courier New" w:cs="Courier New"/>
      <w:sz w:val="24"/>
      <w:szCs w:val="24"/>
      <w:lang w:val="pl-PL"/>
    </w:rPr>
  </w:style>
  <w:style w:type="character" w:customStyle="1" w:styleId="WW-RTFNum26111">
    <w:name w:val="WW-RTF_Num 2 6111"/>
    <w:rPr>
      <w:rFonts w:ascii="Wingdings" w:eastAsia="Wingdings" w:hAnsi="Wingdings" w:cs="Wingdings"/>
      <w:sz w:val="24"/>
      <w:szCs w:val="24"/>
      <w:lang w:val="pl-PL"/>
    </w:rPr>
  </w:style>
  <w:style w:type="character" w:customStyle="1" w:styleId="WW-RTFNum27111">
    <w:name w:val="WW-RTF_Num 2 7111"/>
    <w:rPr>
      <w:rFonts w:ascii="Symbol" w:eastAsia="Symbol" w:hAnsi="Symbol" w:cs="Symbol"/>
      <w:sz w:val="24"/>
      <w:szCs w:val="24"/>
      <w:lang w:val="pl-PL"/>
    </w:rPr>
  </w:style>
  <w:style w:type="character" w:customStyle="1" w:styleId="WW-RTFNum28111">
    <w:name w:val="WW-RTF_Num 2 8111"/>
    <w:rPr>
      <w:rFonts w:ascii="Courier New" w:eastAsia="Courier New" w:hAnsi="Courier New" w:cs="Courier New"/>
      <w:sz w:val="24"/>
      <w:szCs w:val="24"/>
      <w:lang w:val="pl-PL"/>
    </w:rPr>
  </w:style>
  <w:style w:type="character" w:customStyle="1" w:styleId="WW-RTFNum29111">
    <w:name w:val="WW-RTF_Num 2 9111"/>
    <w:rPr>
      <w:rFonts w:ascii="Wingdings" w:eastAsia="Wingdings" w:hAnsi="Wingdings" w:cs="Wingdings"/>
      <w:sz w:val="24"/>
      <w:szCs w:val="24"/>
      <w:lang w:val="pl-PL"/>
    </w:rPr>
  </w:style>
  <w:style w:type="character" w:customStyle="1" w:styleId="WW-RTFNum211211">
    <w:name w:val="WW-RTF_Num 2 11211"/>
    <w:rPr>
      <w:rFonts w:ascii="Symbol" w:eastAsia="Symbol" w:hAnsi="Symbol" w:cs="Symbol"/>
      <w:color w:val="auto"/>
      <w:sz w:val="24"/>
      <w:szCs w:val="24"/>
      <w:lang w:val="pl-PL"/>
    </w:rPr>
  </w:style>
  <w:style w:type="character" w:customStyle="1" w:styleId="WW-RTFNum221211">
    <w:name w:val="WW-RTF_Num 2 21211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WW-RTFNum231211">
    <w:name w:val="WW-RTF_Num 2 31211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WW-RTFNum241211">
    <w:name w:val="WW-RTF_Num 2 41211"/>
    <w:rPr>
      <w:rFonts w:ascii="Symbol" w:eastAsia="Symbol" w:hAnsi="Symbol" w:cs="Symbol"/>
      <w:color w:val="auto"/>
      <w:sz w:val="24"/>
      <w:szCs w:val="24"/>
      <w:lang w:val="pl-PL"/>
    </w:rPr>
  </w:style>
  <w:style w:type="character" w:customStyle="1" w:styleId="WW-RTFNum251211">
    <w:name w:val="WW-RTF_Num 2 51211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WW-RTFNum261211">
    <w:name w:val="WW-RTF_Num 2 61211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WW-RTFNum271211">
    <w:name w:val="WW-RTF_Num 2 71211"/>
    <w:rPr>
      <w:rFonts w:ascii="Symbol" w:eastAsia="Symbol" w:hAnsi="Symbol" w:cs="Symbol"/>
      <w:color w:val="auto"/>
      <w:sz w:val="24"/>
      <w:szCs w:val="24"/>
      <w:lang w:val="pl-PL"/>
    </w:rPr>
  </w:style>
  <w:style w:type="character" w:customStyle="1" w:styleId="WW-RTFNum281211">
    <w:name w:val="WW-RTF_Num 2 81211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WW-RTFNum291211">
    <w:name w:val="WW-RTF_Num 2 91211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WW-RTFNum211111">
    <w:name w:val="WW-RTF_Num 2 11111"/>
    <w:rPr>
      <w:color w:val="auto"/>
      <w:sz w:val="24"/>
      <w:szCs w:val="24"/>
      <w:lang w:val="pl-PL"/>
    </w:rPr>
  </w:style>
  <w:style w:type="character" w:customStyle="1" w:styleId="WW-RTFNum221111">
    <w:name w:val="WW-RTF_Num 2 21111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WW-RTFNum231111">
    <w:name w:val="WW-RTF_Num 2 31111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WW-RTFNum241111">
    <w:name w:val="WW-RTF_Num 2 41111"/>
    <w:rPr>
      <w:rFonts w:ascii="Symbol" w:eastAsia="Symbol" w:hAnsi="Symbol" w:cs="Symbol"/>
      <w:color w:val="auto"/>
      <w:sz w:val="24"/>
      <w:szCs w:val="24"/>
      <w:lang w:val="pl-PL"/>
    </w:rPr>
  </w:style>
  <w:style w:type="character" w:customStyle="1" w:styleId="WW-RTFNum251111">
    <w:name w:val="WW-RTF_Num 2 51111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WW-RTFNum261111">
    <w:name w:val="WW-RTF_Num 2 61111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WW-RTFNum271111">
    <w:name w:val="WW-RTF_Num 2 71111"/>
    <w:rPr>
      <w:rFonts w:ascii="Symbol" w:eastAsia="Symbol" w:hAnsi="Symbol" w:cs="Symbol"/>
      <w:color w:val="auto"/>
      <w:sz w:val="24"/>
      <w:szCs w:val="24"/>
      <w:lang w:val="pl-PL"/>
    </w:rPr>
  </w:style>
  <w:style w:type="character" w:customStyle="1" w:styleId="WW-RTFNum281111">
    <w:name w:val="WW-RTF_Num 2 81111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WW-RTFNum291111">
    <w:name w:val="WW-RTF_Num 2 91111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WW-RTFNum2112111">
    <w:name w:val="WW-RTF_Num 2 112111"/>
    <w:rPr>
      <w:rFonts w:ascii="Symbol" w:eastAsia="Symbol" w:hAnsi="Symbol" w:cs="Symbol"/>
      <w:sz w:val="24"/>
      <w:szCs w:val="24"/>
      <w:lang w:val="pl-PL"/>
    </w:rPr>
  </w:style>
  <w:style w:type="character" w:customStyle="1" w:styleId="WW-RTFNum2212111">
    <w:name w:val="WW-RTF_Num 2 212111"/>
    <w:rPr>
      <w:rFonts w:ascii="Courier New" w:eastAsia="Courier New" w:hAnsi="Courier New" w:cs="Courier New"/>
      <w:sz w:val="24"/>
      <w:szCs w:val="24"/>
      <w:lang w:val="pl-PL"/>
    </w:rPr>
  </w:style>
  <w:style w:type="character" w:customStyle="1" w:styleId="WW-RTFNum2312111">
    <w:name w:val="WW-RTF_Num 2 312111"/>
    <w:rPr>
      <w:rFonts w:ascii="Wingdings" w:eastAsia="Wingdings" w:hAnsi="Wingdings" w:cs="Wingdings"/>
      <w:sz w:val="24"/>
      <w:szCs w:val="24"/>
      <w:lang w:val="pl-PL"/>
    </w:rPr>
  </w:style>
  <w:style w:type="character" w:customStyle="1" w:styleId="WW-RTFNum2412111">
    <w:name w:val="WW-RTF_Num 2 412111"/>
    <w:rPr>
      <w:rFonts w:ascii="Symbol" w:eastAsia="Symbol" w:hAnsi="Symbol" w:cs="Symbol"/>
      <w:sz w:val="24"/>
      <w:szCs w:val="24"/>
      <w:lang w:val="pl-PL"/>
    </w:rPr>
  </w:style>
  <w:style w:type="character" w:customStyle="1" w:styleId="WW-RTFNum2512111">
    <w:name w:val="WW-RTF_Num 2 512111"/>
    <w:rPr>
      <w:rFonts w:ascii="Courier New" w:eastAsia="Courier New" w:hAnsi="Courier New" w:cs="Courier New"/>
      <w:sz w:val="24"/>
      <w:szCs w:val="24"/>
      <w:lang w:val="pl-PL"/>
    </w:rPr>
  </w:style>
  <w:style w:type="character" w:customStyle="1" w:styleId="WW-RTFNum2612111">
    <w:name w:val="WW-RTF_Num 2 612111"/>
    <w:rPr>
      <w:rFonts w:ascii="Wingdings" w:eastAsia="Wingdings" w:hAnsi="Wingdings" w:cs="Wingdings"/>
      <w:sz w:val="24"/>
      <w:szCs w:val="24"/>
      <w:lang w:val="pl-PL"/>
    </w:rPr>
  </w:style>
  <w:style w:type="character" w:customStyle="1" w:styleId="WW-RTFNum2712111">
    <w:name w:val="WW-RTF_Num 2 712111"/>
    <w:rPr>
      <w:rFonts w:ascii="Symbol" w:eastAsia="Symbol" w:hAnsi="Symbol" w:cs="Symbol"/>
      <w:sz w:val="24"/>
      <w:szCs w:val="24"/>
      <w:lang w:val="pl-PL"/>
    </w:rPr>
  </w:style>
  <w:style w:type="character" w:customStyle="1" w:styleId="WW-RTFNum2812111">
    <w:name w:val="WW-RTF_Num 2 812111"/>
    <w:rPr>
      <w:rFonts w:ascii="Courier New" w:eastAsia="Courier New" w:hAnsi="Courier New" w:cs="Courier New"/>
      <w:sz w:val="24"/>
      <w:szCs w:val="24"/>
      <w:lang w:val="pl-PL"/>
    </w:rPr>
  </w:style>
  <w:style w:type="character" w:customStyle="1" w:styleId="WW-RTFNum2912111">
    <w:name w:val="WW-RTF_Num 2 912111"/>
    <w:rPr>
      <w:rFonts w:ascii="Wingdings" w:eastAsia="Wingdings" w:hAnsi="Wingdings" w:cs="Wingdings"/>
      <w:sz w:val="24"/>
      <w:szCs w:val="24"/>
      <w:lang w:val="pl-PL"/>
    </w:rPr>
  </w:style>
  <w:style w:type="character" w:customStyle="1" w:styleId="WW-RTFNum2111111">
    <w:name w:val="WW-RTF_Num 2 111111"/>
    <w:rPr>
      <w:rFonts w:ascii="Symbol" w:eastAsia="Symbol" w:hAnsi="Symbol" w:cs="Symbol"/>
      <w:sz w:val="24"/>
      <w:szCs w:val="24"/>
      <w:lang w:val="pl-PL"/>
    </w:rPr>
  </w:style>
  <w:style w:type="character" w:customStyle="1" w:styleId="WW-RTFNum2211111">
    <w:name w:val="WW-RTF_Num 2 211111"/>
    <w:rPr>
      <w:rFonts w:ascii="Courier New" w:eastAsia="Courier New" w:hAnsi="Courier New" w:cs="Courier New"/>
      <w:sz w:val="24"/>
      <w:szCs w:val="24"/>
      <w:lang w:val="pl-PL"/>
    </w:rPr>
  </w:style>
  <w:style w:type="character" w:customStyle="1" w:styleId="WW-RTFNum2311111">
    <w:name w:val="WW-RTF_Num 2 311111"/>
    <w:rPr>
      <w:rFonts w:ascii="Wingdings" w:eastAsia="Wingdings" w:hAnsi="Wingdings" w:cs="Wingdings"/>
      <w:sz w:val="24"/>
      <w:szCs w:val="24"/>
      <w:lang w:val="pl-PL"/>
    </w:rPr>
  </w:style>
  <w:style w:type="character" w:customStyle="1" w:styleId="WW-RTFNum2411111">
    <w:name w:val="WW-RTF_Num 2 411111"/>
    <w:rPr>
      <w:rFonts w:ascii="Symbol" w:eastAsia="Symbol" w:hAnsi="Symbol" w:cs="Symbol"/>
      <w:sz w:val="24"/>
      <w:szCs w:val="24"/>
      <w:lang w:val="pl-PL"/>
    </w:rPr>
  </w:style>
  <w:style w:type="character" w:customStyle="1" w:styleId="WW-RTFNum2511111">
    <w:name w:val="WW-RTF_Num 2 511111"/>
    <w:rPr>
      <w:rFonts w:ascii="Courier New" w:eastAsia="Courier New" w:hAnsi="Courier New" w:cs="Courier New"/>
      <w:sz w:val="24"/>
      <w:szCs w:val="24"/>
      <w:lang w:val="pl-PL"/>
    </w:rPr>
  </w:style>
  <w:style w:type="character" w:customStyle="1" w:styleId="WW-RTFNum2611111">
    <w:name w:val="WW-RTF_Num 2 611111"/>
    <w:rPr>
      <w:rFonts w:ascii="Wingdings" w:eastAsia="Wingdings" w:hAnsi="Wingdings" w:cs="Wingdings"/>
      <w:sz w:val="24"/>
      <w:szCs w:val="24"/>
      <w:lang w:val="pl-PL"/>
    </w:rPr>
  </w:style>
  <w:style w:type="character" w:customStyle="1" w:styleId="WW-RTFNum2711111">
    <w:name w:val="WW-RTF_Num 2 711111"/>
    <w:rPr>
      <w:rFonts w:ascii="Symbol" w:eastAsia="Symbol" w:hAnsi="Symbol" w:cs="Symbol"/>
      <w:sz w:val="24"/>
      <w:szCs w:val="24"/>
      <w:lang w:val="pl-PL"/>
    </w:rPr>
  </w:style>
  <w:style w:type="character" w:customStyle="1" w:styleId="WW-RTFNum2811111">
    <w:name w:val="WW-RTF_Num 2 811111"/>
    <w:rPr>
      <w:rFonts w:ascii="Courier New" w:eastAsia="Courier New" w:hAnsi="Courier New" w:cs="Courier New"/>
      <w:sz w:val="24"/>
      <w:szCs w:val="24"/>
      <w:lang w:val="pl-PL"/>
    </w:rPr>
  </w:style>
  <w:style w:type="character" w:customStyle="1" w:styleId="WW-RTFNum2911111">
    <w:name w:val="WW-RTF_Num 2 911111"/>
    <w:rPr>
      <w:rFonts w:ascii="Wingdings" w:eastAsia="Wingdings" w:hAnsi="Wingdings" w:cs="Wingdings"/>
      <w:sz w:val="24"/>
      <w:szCs w:val="24"/>
      <w:lang w:val="pl-PL"/>
    </w:rPr>
  </w:style>
  <w:style w:type="character" w:customStyle="1" w:styleId="WW-RTFNum21121111">
    <w:name w:val="WW-RTF_Num 2 1121111"/>
    <w:rPr>
      <w:rFonts w:ascii="Symbol" w:eastAsia="Symbol" w:hAnsi="Symbol" w:cs="Symbol"/>
      <w:color w:val="auto"/>
      <w:sz w:val="24"/>
      <w:szCs w:val="24"/>
      <w:lang w:val="pl-PL"/>
    </w:rPr>
  </w:style>
  <w:style w:type="character" w:customStyle="1" w:styleId="WW-RTFNum22121111">
    <w:name w:val="WW-RTF_Num 2 2121111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WW-RTFNum23121111">
    <w:name w:val="WW-RTF_Num 2 3121111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WW-RTFNum24121111">
    <w:name w:val="WW-RTF_Num 2 4121111"/>
    <w:rPr>
      <w:rFonts w:ascii="Symbol" w:eastAsia="Symbol" w:hAnsi="Symbol" w:cs="Symbol"/>
      <w:color w:val="auto"/>
      <w:sz w:val="24"/>
      <w:szCs w:val="24"/>
      <w:lang w:val="pl-PL"/>
    </w:rPr>
  </w:style>
  <w:style w:type="character" w:customStyle="1" w:styleId="WW-RTFNum25121111">
    <w:name w:val="WW-RTF_Num 2 5121111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WW-RTFNum26121111">
    <w:name w:val="WW-RTF_Num 2 6121111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WW-RTFNum27121111">
    <w:name w:val="WW-RTF_Num 2 7121111"/>
    <w:rPr>
      <w:rFonts w:ascii="Symbol" w:eastAsia="Symbol" w:hAnsi="Symbol" w:cs="Symbol"/>
      <w:color w:val="auto"/>
      <w:sz w:val="24"/>
      <w:szCs w:val="24"/>
      <w:lang w:val="pl-PL"/>
    </w:rPr>
  </w:style>
  <w:style w:type="character" w:customStyle="1" w:styleId="WW-RTFNum28121111">
    <w:name w:val="WW-RTF_Num 2 8121111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WW-RTFNum29121111">
    <w:name w:val="WW-RTF_Num 2 9121111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WW-RTFNum21111111">
    <w:name w:val="WW-RTF_Num 2 1111111"/>
    <w:rPr>
      <w:color w:val="auto"/>
      <w:sz w:val="24"/>
      <w:szCs w:val="24"/>
      <w:lang w:val="pl-PL"/>
    </w:rPr>
  </w:style>
  <w:style w:type="character" w:customStyle="1" w:styleId="WW-RTFNum22111111">
    <w:name w:val="WW-RTF_Num 2 2111111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WW-RTFNum23111111">
    <w:name w:val="WW-RTF_Num 2 3111111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WW-RTFNum24111111">
    <w:name w:val="WW-RTF_Num 2 4111111"/>
    <w:rPr>
      <w:rFonts w:ascii="Symbol" w:eastAsia="Symbol" w:hAnsi="Symbol" w:cs="Symbol"/>
      <w:color w:val="auto"/>
      <w:sz w:val="24"/>
      <w:szCs w:val="24"/>
      <w:lang w:val="pl-PL"/>
    </w:rPr>
  </w:style>
  <w:style w:type="character" w:customStyle="1" w:styleId="WW-RTFNum25111111">
    <w:name w:val="WW-RTF_Num 2 5111111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WW-RTFNum26111111">
    <w:name w:val="WW-RTF_Num 2 6111111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WW-RTFNum27111111">
    <w:name w:val="WW-RTF_Num 2 7111111"/>
    <w:rPr>
      <w:rFonts w:ascii="Symbol" w:eastAsia="Symbol" w:hAnsi="Symbol" w:cs="Symbol"/>
      <w:color w:val="auto"/>
      <w:sz w:val="24"/>
      <w:szCs w:val="24"/>
      <w:lang w:val="pl-PL"/>
    </w:rPr>
  </w:style>
  <w:style w:type="character" w:customStyle="1" w:styleId="WW-RTFNum28111111">
    <w:name w:val="WW-RTF_Num 2 8111111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WW-RTFNum29111111">
    <w:name w:val="WW-RTF_Num 2 9111111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WW-RTFNum211211111">
    <w:name w:val="WW-RTF_Num 2 11211111"/>
    <w:rPr>
      <w:rFonts w:ascii="Symbol" w:eastAsia="Symbol" w:hAnsi="Symbol" w:cs="Symbol"/>
      <w:sz w:val="24"/>
      <w:szCs w:val="24"/>
      <w:lang w:val="pl-PL"/>
    </w:rPr>
  </w:style>
  <w:style w:type="character" w:customStyle="1" w:styleId="WW-RTFNum221211111">
    <w:name w:val="WW-RTF_Num 2 21211111"/>
    <w:rPr>
      <w:rFonts w:ascii="Courier New" w:eastAsia="Courier New" w:hAnsi="Courier New" w:cs="Courier New"/>
      <w:sz w:val="24"/>
      <w:szCs w:val="24"/>
      <w:lang w:val="pl-PL"/>
    </w:rPr>
  </w:style>
  <w:style w:type="character" w:customStyle="1" w:styleId="WW-RTFNum231211111">
    <w:name w:val="WW-RTF_Num 2 31211111"/>
    <w:rPr>
      <w:rFonts w:ascii="Wingdings" w:eastAsia="Wingdings" w:hAnsi="Wingdings" w:cs="Wingdings"/>
      <w:sz w:val="24"/>
      <w:szCs w:val="24"/>
      <w:lang w:val="pl-PL"/>
    </w:rPr>
  </w:style>
  <w:style w:type="character" w:customStyle="1" w:styleId="WW-RTFNum241211111">
    <w:name w:val="WW-RTF_Num 2 41211111"/>
    <w:rPr>
      <w:rFonts w:ascii="Symbol" w:eastAsia="Symbol" w:hAnsi="Symbol" w:cs="Symbol"/>
      <w:sz w:val="24"/>
      <w:szCs w:val="24"/>
      <w:lang w:val="pl-PL"/>
    </w:rPr>
  </w:style>
  <w:style w:type="character" w:customStyle="1" w:styleId="WW-RTFNum251211111">
    <w:name w:val="WW-RTF_Num 2 51211111"/>
    <w:rPr>
      <w:rFonts w:ascii="Courier New" w:eastAsia="Courier New" w:hAnsi="Courier New" w:cs="Courier New"/>
      <w:sz w:val="24"/>
      <w:szCs w:val="24"/>
      <w:lang w:val="pl-PL"/>
    </w:rPr>
  </w:style>
  <w:style w:type="character" w:customStyle="1" w:styleId="WW-RTFNum261211111">
    <w:name w:val="WW-RTF_Num 2 61211111"/>
    <w:rPr>
      <w:rFonts w:ascii="Wingdings" w:eastAsia="Wingdings" w:hAnsi="Wingdings" w:cs="Wingdings"/>
      <w:sz w:val="24"/>
      <w:szCs w:val="24"/>
      <w:lang w:val="pl-PL"/>
    </w:rPr>
  </w:style>
  <w:style w:type="character" w:customStyle="1" w:styleId="WW-RTFNum271211111">
    <w:name w:val="WW-RTF_Num 2 71211111"/>
    <w:rPr>
      <w:rFonts w:ascii="Symbol" w:eastAsia="Symbol" w:hAnsi="Symbol" w:cs="Symbol"/>
      <w:sz w:val="24"/>
      <w:szCs w:val="24"/>
      <w:lang w:val="pl-PL"/>
    </w:rPr>
  </w:style>
  <w:style w:type="character" w:customStyle="1" w:styleId="WW-RTFNum281211111">
    <w:name w:val="WW-RTF_Num 2 81211111"/>
    <w:rPr>
      <w:rFonts w:ascii="Courier New" w:eastAsia="Courier New" w:hAnsi="Courier New" w:cs="Courier New"/>
      <w:sz w:val="24"/>
      <w:szCs w:val="24"/>
      <w:lang w:val="pl-PL"/>
    </w:rPr>
  </w:style>
  <w:style w:type="character" w:customStyle="1" w:styleId="WW-RTFNum291211111">
    <w:name w:val="WW-RTF_Num 2 91211111"/>
    <w:rPr>
      <w:rFonts w:ascii="Wingdings" w:eastAsia="Wingdings" w:hAnsi="Wingdings" w:cs="Wingdings"/>
      <w:sz w:val="24"/>
      <w:szCs w:val="24"/>
      <w:lang w:val="pl-PL"/>
    </w:rPr>
  </w:style>
  <w:style w:type="character" w:customStyle="1" w:styleId="WW-RTFNum211111111">
    <w:name w:val="WW-RTF_Num 2 11111111"/>
    <w:rPr>
      <w:rFonts w:ascii="Symbol" w:eastAsia="Symbol" w:hAnsi="Symbol" w:cs="Symbol"/>
      <w:sz w:val="24"/>
      <w:szCs w:val="24"/>
      <w:lang w:val="pl-PL"/>
    </w:rPr>
  </w:style>
  <w:style w:type="character" w:customStyle="1" w:styleId="WW-RTFNum221111111">
    <w:name w:val="WW-RTF_Num 2 21111111"/>
    <w:rPr>
      <w:rFonts w:ascii="Courier New" w:eastAsia="Courier New" w:hAnsi="Courier New" w:cs="Courier New"/>
      <w:sz w:val="24"/>
      <w:szCs w:val="24"/>
      <w:lang w:val="pl-PL"/>
    </w:rPr>
  </w:style>
  <w:style w:type="character" w:customStyle="1" w:styleId="WW-RTFNum231111111">
    <w:name w:val="WW-RTF_Num 2 31111111"/>
    <w:rPr>
      <w:rFonts w:ascii="Wingdings" w:eastAsia="Wingdings" w:hAnsi="Wingdings" w:cs="Wingdings"/>
      <w:sz w:val="24"/>
      <w:szCs w:val="24"/>
      <w:lang w:val="pl-PL"/>
    </w:rPr>
  </w:style>
  <w:style w:type="character" w:customStyle="1" w:styleId="WW-RTFNum241111111">
    <w:name w:val="WW-RTF_Num 2 41111111"/>
    <w:rPr>
      <w:rFonts w:ascii="Symbol" w:eastAsia="Symbol" w:hAnsi="Symbol" w:cs="Symbol"/>
      <w:sz w:val="24"/>
      <w:szCs w:val="24"/>
      <w:lang w:val="pl-PL"/>
    </w:rPr>
  </w:style>
  <w:style w:type="character" w:customStyle="1" w:styleId="WW-RTFNum251111111">
    <w:name w:val="WW-RTF_Num 2 51111111"/>
    <w:rPr>
      <w:rFonts w:ascii="Courier New" w:eastAsia="Courier New" w:hAnsi="Courier New" w:cs="Courier New"/>
      <w:sz w:val="24"/>
      <w:szCs w:val="24"/>
      <w:lang w:val="pl-PL"/>
    </w:rPr>
  </w:style>
  <w:style w:type="character" w:customStyle="1" w:styleId="WW-RTFNum261111111">
    <w:name w:val="WW-RTF_Num 2 61111111"/>
    <w:rPr>
      <w:rFonts w:ascii="Wingdings" w:eastAsia="Wingdings" w:hAnsi="Wingdings" w:cs="Wingdings"/>
      <w:sz w:val="24"/>
      <w:szCs w:val="24"/>
      <w:lang w:val="pl-PL"/>
    </w:rPr>
  </w:style>
  <w:style w:type="character" w:customStyle="1" w:styleId="WW-RTFNum271111111">
    <w:name w:val="WW-RTF_Num 2 71111111"/>
    <w:rPr>
      <w:rFonts w:ascii="Symbol" w:eastAsia="Symbol" w:hAnsi="Symbol" w:cs="Symbol"/>
      <w:sz w:val="24"/>
      <w:szCs w:val="24"/>
      <w:lang w:val="pl-PL"/>
    </w:rPr>
  </w:style>
  <w:style w:type="character" w:customStyle="1" w:styleId="WW-RTFNum281111111">
    <w:name w:val="WW-RTF_Num 2 81111111"/>
    <w:rPr>
      <w:rFonts w:ascii="Courier New" w:eastAsia="Courier New" w:hAnsi="Courier New" w:cs="Courier New"/>
      <w:sz w:val="24"/>
      <w:szCs w:val="24"/>
      <w:lang w:val="pl-PL"/>
    </w:rPr>
  </w:style>
  <w:style w:type="character" w:customStyle="1" w:styleId="WW-RTFNum291111111">
    <w:name w:val="WW-RTF_Num 2 91111111"/>
    <w:rPr>
      <w:rFonts w:ascii="Wingdings" w:eastAsia="Wingdings" w:hAnsi="Wingdings" w:cs="Wingdings"/>
      <w:sz w:val="24"/>
      <w:szCs w:val="24"/>
      <w:lang w:val="pl-PL"/>
    </w:rPr>
  </w:style>
  <w:style w:type="character" w:customStyle="1" w:styleId="WW-RTFNum2112111111">
    <w:name w:val="WW-RTF_Num 2 112111111"/>
    <w:rPr>
      <w:sz w:val="24"/>
      <w:szCs w:val="24"/>
      <w:lang w:val="pl-PL"/>
    </w:rPr>
  </w:style>
  <w:style w:type="character" w:customStyle="1" w:styleId="WW-RTFNum2212111111">
    <w:name w:val="WW-RTF_Num 2 212111111"/>
    <w:rPr>
      <w:sz w:val="24"/>
      <w:szCs w:val="24"/>
      <w:lang w:val="pl-PL"/>
    </w:rPr>
  </w:style>
  <w:style w:type="character" w:customStyle="1" w:styleId="WW-RTFNum2312111111">
    <w:name w:val="WW-RTF_Num 2 312111111"/>
    <w:rPr>
      <w:sz w:val="24"/>
      <w:szCs w:val="24"/>
      <w:lang w:val="pl-PL"/>
    </w:rPr>
  </w:style>
  <w:style w:type="character" w:customStyle="1" w:styleId="WW-RTFNum2412111111">
    <w:name w:val="WW-RTF_Num 2 412111111"/>
    <w:rPr>
      <w:sz w:val="24"/>
      <w:szCs w:val="24"/>
      <w:lang w:val="pl-PL"/>
    </w:rPr>
  </w:style>
  <w:style w:type="character" w:customStyle="1" w:styleId="WW-RTFNum2512111111">
    <w:name w:val="WW-RTF_Num 2 512111111"/>
    <w:rPr>
      <w:sz w:val="24"/>
      <w:szCs w:val="24"/>
      <w:lang w:val="pl-PL"/>
    </w:rPr>
  </w:style>
  <w:style w:type="character" w:customStyle="1" w:styleId="WW-RTFNum2612111111">
    <w:name w:val="WW-RTF_Num 2 612111111"/>
    <w:rPr>
      <w:sz w:val="24"/>
      <w:szCs w:val="24"/>
      <w:lang w:val="pl-PL"/>
    </w:rPr>
  </w:style>
  <w:style w:type="character" w:customStyle="1" w:styleId="WW-RTFNum2712111111">
    <w:name w:val="WW-RTF_Num 2 712111111"/>
    <w:rPr>
      <w:sz w:val="24"/>
      <w:szCs w:val="24"/>
      <w:lang w:val="pl-PL"/>
    </w:rPr>
  </w:style>
  <w:style w:type="character" w:customStyle="1" w:styleId="WW-RTFNum2812111111">
    <w:name w:val="WW-RTF_Num 2 812111111"/>
    <w:rPr>
      <w:sz w:val="24"/>
      <w:szCs w:val="24"/>
      <w:lang w:val="pl-PL"/>
    </w:rPr>
  </w:style>
  <w:style w:type="character" w:customStyle="1" w:styleId="WW-RTFNum2912111111">
    <w:name w:val="WW-RTF_Num 2 912111111"/>
    <w:rPr>
      <w:sz w:val="24"/>
      <w:szCs w:val="24"/>
      <w:lang w:val="pl-PL"/>
    </w:rPr>
  </w:style>
  <w:style w:type="character" w:customStyle="1" w:styleId="RTFNum31">
    <w:name w:val="RTF_Num 3 1"/>
    <w:rPr>
      <w:rFonts w:ascii="Symbol" w:eastAsia="Symbol" w:hAnsi="Symbol" w:cs="Symbol"/>
      <w:sz w:val="24"/>
      <w:szCs w:val="24"/>
      <w:lang w:val="pl-PL"/>
    </w:rPr>
  </w:style>
  <w:style w:type="character" w:customStyle="1" w:styleId="RTFNum32">
    <w:name w:val="RTF_Num 3 2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RTFNum33">
    <w:name w:val="RTF_Num 3 3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RTFNum34">
    <w:name w:val="RTF_Num 3 4"/>
    <w:rPr>
      <w:rFonts w:ascii="Symbol" w:eastAsia="Symbol" w:hAnsi="Symbol" w:cs="Symbol"/>
      <w:color w:val="auto"/>
      <w:sz w:val="24"/>
      <w:szCs w:val="24"/>
      <w:lang w:val="pl-PL"/>
    </w:rPr>
  </w:style>
  <w:style w:type="character" w:customStyle="1" w:styleId="RTFNum35">
    <w:name w:val="RTF_Num 3 5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RTFNum36">
    <w:name w:val="RTF_Num 3 6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RTFNum37">
    <w:name w:val="RTF_Num 3 7"/>
    <w:rPr>
      <w:rFonts w:ascii="Symbol" w:eastAsia="Symbol" w:hAnsi="Symbol" w:cs="Symbol"/>
      <w:color w:val="auto"/>
      <w:sz w:val="24"/>
      <w:szCs w:val="24"/>
      <w:lang w:val="pl-PL"/>
    </w:rPr>
  </w:style>
  <w:style w:type="character" w:customStyle="1" w:styleId="RTFNum38">
    <w:name w:val="RTF_Num 3 8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RTFNum39">
    <w:name w:val="RTF_Num 3 9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RTFNum41">
    <w:name w:val="RTF_Num 4 1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42">
    <w:name w:val="RTF_Num 4 2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RTFNum43">
    <w:name w:val="RTF_Num 4 3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RTFNum44">
    <w:name w:val="RTF_Num 4 4"/>
    <w:rPr>
      <w:rFonts w:ascii="Symbol" w:eastAsia="Symbol" w:hAnsi="Symbol" w:cs="Symbol"/>
      <w:color w:val="auto"/>
      <w:sz w:val="24"/>
      <w:szCs w:val="24"/>
      <w:lang w:val="pl-PL"/>
    </w:rPr>
  </w:style>
  <w:style w:type="character" w:customStyle="1" w:styleId="RTFNum45">
    <w:name w:val="RTF_Num 4 5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RTFNum46">
    <w:name w:val="RTF_Num 4 6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RTFNum47">
    <w:name w:val="RTF_Num 4 7"/>
    <w:rPr>
      <w:rFonts w:ascii="Symbol" w:eastAsia="Symbol" w:hAnsi="Symbol" w:cs="Symbol"/>
      <w:color w:val="auto"/>
      <w:sz w:val="24"/>
      <w:szCs w:val="24"/>
      <w:lang w:val="pl-PL"/>
    </w:rPr>
  </w:style>
  <w:style w:type="character" w:customStyle="1" w:styleId="RTFNum48">
    <w:name w:val="RTF_Num 4 8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RTFNum49">
    <w:name w:val="RTF_Num 4 9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WW-RTFNum41">
    <w:name w:val="WW-RTF_Num 4 1"/>
    <w:rPr>
      <w:color w:val="auto"/>
      <w:sz w:val="24"/>
      <w:szCs w:val="24"/>
      <w:lang w:val="pl-PL"/>
    </w:rPr>
  </w:style>
  <w:style w:type="character" w:customStyle="1" w:styleId="WW-RTFNum42">
    <w:name w:val="WW-RTF_Num 4 2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WW-RTFNum43">
    <w:name w:val="WW-RTF_Num 4 3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WW-RTFNum44">
    <w:name w:val="WW-RTF_Num 4 4"/>
    <w:rPr>
      <w:rFonts w:ascii="Symbol" w:eastAsia="Symbol" w:hAnsi="Symbol" w:cs="Symbol"/>
      <w:color w:val="auto"/>
      <w:sz w:val="24"/>
      <w:szCs w:val="24"/>
      <w:lang w:val="pl-PL"/>
    </w:rPr>
  </w:style>
  <w:style w:type="character" w:customStyle="1" w:styleId="WW-RTFNum45">
    <w:name w:val="WW-RTF_Num 4 5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WW-RTFNum46">
    <w:name w:val="WW-RTF_Num 4 6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WW-RTFNum47">
    <w:name w:val="WW-RTF_Num 4 7"/>
    <w:rPr>
      <w:rFonts w:ascii="Symbol" w:eastAsia="Symbol" w:hAnsi="Symbol" w:cs="Symbol"/>
      <w:color w:val="auto"/>
      <w:sz w:val="24"/>
      <w:szCs w:val="24"/>
      <w:lang w:val="pl-PL"/>
    </w:rPr>
  </w:style>
  <w:style w:type="character" w:customStyle="1" w:styleId="WW-RTFNum48">
    <w:name w:val="WW-RTF_Num 4 8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WW-RTFNum49">
    <w:name w:val="WW-RTF_Num 4 9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WW-RTFNum21123">
    <w:name w:val="WW-RTF_Num 2 1123"/>
    <w:rPr>
      <w:rFonts w:ascii="Symbol" w:eastAsia="Symbol" w:hAnsi="Symbol" w:cs="Symbol"/>
      <w:sz w:val="24"/>
      <w:szCs w:val="24"/>
      <w:lang w:val="pl-PL"/>
    </w:rPr>
  </w:style>
  <w:style w:type="character" w:customStyle="1" w:styleId="WW-RTFNum22123">
    <w:name w:val="WW-RTF_Num 2 2123"/>
    <w:rPr>
      <w:rFonts w:ascii="Courier New" w:eastAsia="Courier New" w:hAnsi="Courier New" w:cs="Courier New"/>
      <w:sz w:val="24"/>
      <w:szCs w:val="24"/>
      <w:lang w:val="pl-PL"/>
    </w:rPr>
  </w:style>
  <w:style w:type="character" w:customStyle="1" w:styleId="WW-RTFNum23123">
    <w:name w:val="WW-RTF_Num 2 3123"/>
    <w:rPr>
      <w:rFonts w:ascii="Wingdings" w:eastAsia="Wingdings" w:hAnsi="Wingdings" w:cs="Wingdings"/>
      <w:sz w:val="24"/>
      <w:szCs w:val="24"/>
      <w:lang w:val="pl-PL"/>
    </w:rPr>
  </w:style>
  <w:style w:type="character" w:customStyle="1" w:styleId="WW-RTFNum24123">
    <w:name w:val="WW-RTF_Num 2 4123"/>
    <w:rPr>
      <w:rFonts w:ascii="Symbol" w:eastAsia="Symbol" w:hAnsi="Symbol" w:cs="Symbol"/>
      <w:sz w:val="24"/>
      <w:szCs w:val="24"/>
      <w:lang w:val="pl-PL"/>
    </w:rPr>
  </w:style>
  <w:style w:type="character" w:customStyle="1" w:styleId="WW-RTFNum25123">
    <w:name w:val="WW-RTF_Num 2 5123"/>
    <w:rPr>
      <w:rFonts w:ascii="Courier New" w:eastAsia="Courier New" w:hAnsi="Courier New" w:cs="Courier New"/>
      <w:sz w:val="24"/>
      <w:szCs w:val="24"/>
      <w:lang w:val="pl-PL"/>
    </w:rPr>
  </w:style>
  <w:style w:type="character" w:customStyle="1" w:styleId="WW-RTFNum26123">
    <w:name w:val="WW-RTF_Num 2 6123"/>
    <w:rPr>
      <w:rFonts w:ascii="Wingdings" w:eastAsia="Wingdings" w:hAnsi="Wingdings" w:cs="Wingdings"/>
      <w:sz w:val="24"/>
      <w:szCs w:val="24"/>
      <w:lang w:val="pl-PL"/>
    </w:rPr>
  </w:style>
  <w:style w:type="character" w:customStyle="1" w:styleId="WW-RTFNum27123">
    <w:name w:val="WW-RTF_Num 2 7123"/>
    <w:rPr>
      <w:rFonts w:ascii="Symbol" w:eastAsia="Symbol" w:hAnsi="Symbol" w:cs="Symbol"/>
      <w:sz w:val="24"/>
      <w:szCs w:val="24"/>
      <w:lang w:val="pl-PL"/>
    </w:rPr>
  </w:style>
  <w:style w:type="character" w:customStyle="1" w:styleId="WW-RTFNum28123">
    <w:name w:val="WW-RTF_Num 2 8123"/>
    <w:rPr>
      <w:rFonts w:ascii="Courier New" w:eastAsia="Courier New" w:hAnsi="Courier New" w:cs="Courier New"/>
      <w:sz w:val="24"/>
      <w:szCs w:val="24"/>
      <w:lang w:val="pl-PL"/>
    </w:rPr>
  </w:style>
  <w:style w:type="character" w:customStyle="1" w:styleId="WW-RTFNum29123">
    <w:name w:val="WW-RTF_Num 2 9123"/>
    <w:rPr>
      <w:rFonts w:ascii="Wingdings" w:eastAsia="Wingdings" w:hAnsi="Wingdings" w:cs="Wingdings"/>
      <w:sz w:val="24"/>
      <w:szCs w:val="24"/>
      <w:lang w:val="pl-PL"/>
    </w:rPr>
  </w:style>
  <w:style w:type="character" w:customStyle="1" w:styleId="WW-RTFNum2111111111">
    <w:name w:val="WW-RTF_Num 2 111111111"/>
    <w:rPr>
      <w:rFonts w:ascii="Symbol" w:eastAsia="Symbol" w:hAnsi="Symbol" w:cs="Symbol"/>
      <w:sz w:val="24"/>
      <w:szCs w:val="24"/>
      <w:lang w:val="pl-PL"/>
    </w:rPr>
  </w:style>
  <w:style w:type="character" w:customStyle="1" w:styleId="WW-RTFNum2211111111">
    <w:name w:val="WW-RTF_Num 2 211111111"/>
    <w:rPr>
      <w:rFonts w:ascii="Courier New" w:eastAsia="Courier New" w:hAnsi="Courier New" w:cs="Courier New"/>
      <w:sz w:val="24"/>
      <w:szCs w:val="24"/>
      <w:lang w:val="pl-PL"/>
    </w:rPr>
  </w:style>
  <w:style w:type="character" w:customStyle="1" w:styleId="WW-RTFNum2311111111">
    <w:name w:val="WW-RTF_Num 2 311111111"/>
    <w:rPr>
      <w:rFonts w:ascii="Wingdings" w:eastAsia="Wingdings" w:hAnsi="Wingdings" w:cs="Wingdings"/>
      <w:sz w:val="24"/>
      <w:szCs w:val="24"/>
      <w:lang w:val="pl-PL"/>
    </w:rPr>
  </w:style>
  <w:style w:type="character" w:customStyle="1" w:styleId="WW-RTFNum2411111111">
    <w:name w:val="WW-RTF_Num 2 411111111"/>
    <w:rPr>
      <w:rFonts w:ascii="Symbol" w:eastAsia="Symbol" w:hAnsi="Symbol" w:cs="Symbol"/>
      <w:sz w:val="24"/>
      <w:szCs w:val="24"/>
      <w:lang w:val="pl-PL"/>
    </w:rPr>
  </w:style>
  <w:style w:type="character" w:customStyle="1" w:styleId="WW-RTFNum2511111111">
    <w:name w:val="WW-RTF_Num 2 511111111"/>
    <w:rPr>
      <w:rFonts w:ascii="Courier New" w:eastAsia="Courier New" w:hAnsi="Courier New" w:cs="Courier New"/>
      <w:sz w:val="24"/>
      <w:szCs w:val="24"/>
      <w:lang w:val="pl-PL"/>
    </w:rPr>
  </w:style>
  <w:style w:type="character" w:customStyle="1" w:styleId="WW-RTFNum2611111111">
    <w:name w:val="WW-RTF_Num 2 611111111"/>
    <w:rPr>
      <w:rFonts w:ascii="Wingdings" w:eastAsia="Wingdings" w:hAnsi="Wingdings" w:cs="Wingdings"/>
      <w:sz w:val="24"/>
      <w:szCs w:val="24"/>
      <w:lang w:val="pl-PL"/>
    </w:rPr>
  </w:style>
  <w:style w:type="character" w:customStyle="1" w:styleId="WW-RTFNum2711111111">
    <w:name w:val="WW-RTF_Num 2 711111111"/>
    <w:rPr>
      <w:rFonts w:ascii="Symbol" w:eastAsia="Symbol" w:hAnsi="Symbol" w:cs="Symbol"/>
      <w:sz w:val="24"/>
      <w:szCs w:val="24"/>
      <w:lang w:val="pl-PL"/>
    </w:rPr>
  </w:style>
  <w:style w:type="character" w:customStyle="1" w:styleId="WW-RTFNum2811111111">
    <w:name w:val="WW-RTF_Num 2 811111111"/>
    <w:rPr>
      <w:rFonts w:ascii="Courier New" w:eastAsia="Courier New" w:hAnsi="Courier New" w:cs="Courier New"/>
      <w:sz w:val="24"/>
      <w:szCs w:val="24"/>
      <w:lang w:val="pl-PL"/>
    </w:rPr>
  </w:style>
  <w:style w:type="character" w:customStyle="1" w:styleId="WW-RTFNum2911111111">
    <w:name w:val="WW-RTF_Num 2 911111111"/>
    <w:rPr>
      <w:rFonts w:ascii="Wingdings" w:eastAsia="Wingdings" w:hAnsi="Wingdings" w:cs="Wingdings"/>
      <w:sz w:val="24"/>
      <w:szCs w:val="24"/>
      <w:lang w:val="pl-PL"/>
    </w:rPr>
  </w:style>
  <w:style w:type="character" w:customStyle="1" w:styleId="WW-RTFNum21121111111">
    <w:name w:val="WW-RTF_Num 2 1121111111"/>
    <w:rPr>
      <w:sz w:val="24"/>
      <w:szCs w:val="24"/>
      <w:lang w:val="pl-PL"/>
    </w:rPr>
  </w:style>
  <w:style w:type="character" w:customStyle="1" w:styleId="WW-RTFNum22121111111">
    <w:name w:val="WW-RTF_Num 2 2121111111"/>
    <w:rPr>
      <w:sz w:val="24"/>
      <w:szCs w:val="24"/>
      <w:lang w:val="pl-PL"/>
    </w:rPr>
  </w:style>
  <w:style w:type="character" w:customStyle="1" w:styleId="WW-RTFNum23121111111">
    <w:name w:val="WW-RTF_Num 2 3121111111"/>
    <w:rPr>
      <w:sz w:val="24"/>
      <w:szCs w:val="24"/>
      <w:lang w:val="pl-PL"/>
    </w:rPr>
  </w:style>
  <w:style w:type="character" w:customStyle="1" w:styleId="WW-RTFNum24121111111">
    <w:name w:val="WW-RTF_Num 2 4121111111"/>
    <w:rPr>
      <w:sz w:val="24"/>
      <w:szCs w:val="24"/>
      <w:lang w:val="pl-PL"/>
    </w:rPr>
  </w:style>
  <w:style w:type="character" w:customStyle="1" w:styleId="WW-RTFNum25121111111">
    <w:name w:val="WW-RTF_Num 2 5121111111"/>
    <w:rPr>
      <w:sz w:val="24"/>
      <w:szCs w:val="24"/>
      <w:lang w:val="pl-PL"/>
    </w:rPr>
  </w:style>
  <w:style w:type="character" w:customStyle="1" w:styleId="WW-RTFNum26121111111">
    <w:name w:val="WW-RTF_Num 2 6121111111"/>
    <w:rPr>
      <w:sz w:val="24"/>
      <w:szCs w:val="24"/>
      <w:lang w:val="pl-PL"/>
    </w:rPr>
  </w:style>
  <w:style w:type="character" w:customStyle="1" w:styleId="WW-RTFNum27121111111">
    <w:name w:val="WW-RTF_Num 2 7121111111"/>
    <w:rPr>
      <w:sz w:val="24"/>
      <w:szCs w:val="24"/>
      <w:lang w:val="pl-PL"/>
    </w:rPr>
  </w:style>
  <w:style w:type="character" w:customStyle="1" w:styleId="WW-RTFNum28121111111">
    <w:name w:val="WW-RTF_Num 2 8121111111"/>
    <w:rPr>
      <w:sz w:val="24"/>
      <w:szCs w:val="24"/>
      <w:lang w:val="pl-PL"/>
    </w:rPr>
  </w:style>
  <w:style w:type="character" w:customStyle="1" w:styleId="WW-RTFNum29121111111">
    <w:name w:val="WW-RTF_Num 2 9121111111"/>
    <w:rPr>
      <w:sz w:val="24"/>
      <w:szCs w:val="24"/>
      <w:lang w:val="pl-PL"/>
    </w:rPr>
  </w:style>
  <w:style w:type="character" w:customStyle="1" w:styleId="RTFNum51">
    <w:name w:val="RTF_Num 5 1"/>
    <w:rPr>
      <w:rFonts w:ascii="Symbol" w:eastAsia="Symbol" w:hAnsi="Symbol" w:cs="Symbol"/>
      <w:sz w:val="24"/>
      <w:szCs w:val="24"/>
      <w:lang w:val="pl-PL"/>
    </w:rPr>
  </w:style>
  <w:style w:type="character" w:customStyle="1" w:styleId="RTFNum52">
    <w:name w:val="RTF_Num 5 2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RTFNum53">
    <w:name w:val="RTF_Num 5 3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RTFNum54">
    <w:name w:val="RTF_Num 5 4"/>
    <w:rPr>
      <w:rFonts w:ascii="Symbol" w:eastAsia="Symbol" w:hAnsi="Symbol" w:cs="Symbol"/>
      <w:color w:val="auto"/>
      <w:sz w:val="24"/>
      <w:szCs w:val="24"/>
      <w:lang w:val="pl-PL"/>
    </w:rPr>
  </w:style>
  <w:style w:type="character" w:customStyle="1" w:styleId="RTFNum55">
    <w:name w:val="RTF_Num 5 5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RTFNum56">
    <w:name w:val="RTF_Num 5 6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RTFNum57">
    <w:name w:val="RTF_Num 5 7"/>
    <w:rPr>
      <w:rFonts w:ascii="Symbol" w:eastAsia="Symbol" w:hAnsi="Symbol" w:cs="Symbol"/>
      <w:color w:val="auto"/>
      <w:sz w:val="24"/>
      <w:szCs w:val="24"/>
      <w:lang w:val="pl-PL"/>
    </w:rPr>
  </w:style>
  <w:style w:type="character" w:customStyle="1" w:styleId="RTFNum58">
    <w:name w:val="RTF_Num 5 8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RTFNum59">
    <w:name w:val="RTF_Num 5 9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RTFNum61">
    <w:name w:val="RTF_Num 6 1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62">
    <w:name w:val="RTF_Num 6 2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RTFNum63">
    <w:name w:val="RTF_Num 6 3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RTFNum64">
    <w:name w:val="RTF_Num 6 4"/>
    <w:rPr>
      <w:rFonts w:ascii="Symbol" w:eastAsia="Symbol" w:hAnsi="Symbol" w:cs="Symbol"/>
      <w:color w:val="auto"/>
      <w:sz w:val="24"/>
      <w:szCs w:val="24"/>
      <w:lang w:val="pl-PL"/>
    </w:rPr>
  </w:style>
  <w:style w:type="character" w:customStyle="1" w:styleId="RTFNum65">
    <w:name w:val="RTF_Num 6 5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RTFNum66">
    <w:name w:val="RTF_Num 6 6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RTFNum67">
    <w:name w:val="RTF_Num 6 7"/>
    <w:rPr>
      <w:rFonts w:ascii="Symbol" w:eastAsia="Symbol" w:hAnsi="Symbol" w:cs="Symbol"/>
      <w:color w:val="auto"/>
      <w:sz w:val="24"/>
      <w:szCs w:val="24"/>
      <w:lang w:val="pl-PL"/>
    </w:rPr>
  </w:style>
  <w:style w:type="character" w:customStyle="1" w:styleId="RTFNum68">
    <w:name w:val="RTF_Num 6 8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RTFNum69">
    <w:name w:val="RTF_Num 6 9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RTFNum71">
    <w:name w:val="RTF_Num 7 1"/>
    <w:rPr>
      <w:rFonts w:ascii="Times New Roman" w:eastAsia="Times New Roman" w:hAnsi="Times New Roman" w:cs="Times New Roman"/>
      <w:color w:val="auto"/>
      <w:sz w:val="24"/>
      <w:szCs w:val="24"/>
      <w:u w:val="double"/>
      <w:lang w:val="pl-PL"/>
    </w:rPr>
  </w:style>
  <w:style w:type="character" w:customStyle="1" w:styleId="RTFNum72">
    <w:name w:val="RTF_Num 7 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73">
    <w:name w:val="RTF_Num 7 3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74">
    <w:name w:val="RTF_Num 7 4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75">
    <w:name w:val="RTF_Num 7 5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76">
    <w:name w:val="RTF_Num 7 6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77">
    <w:name w:val="RTF_Num 7 7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78">
    <w:name w:val="RTF_Num 7 8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79">
    <w:name w:val="RTF_Num 7 9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81">
    <w:name w:val="RTF_Num 8 1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82">
    <w:name w:val="RTF_Num 8 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83">
    <w:name w:val="RTF_Num 8 3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84">
    <w:name w:val="RTF_Num 8 4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85">
    <w:name w:val="RTF_Num 8 5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86">
    <w:name w:val="RTF_Num 8 6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87">
    <w:name w:val="RTF_Num 8 7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88">
    <w:name w:val="RTF_Num 8 8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89">
    <w:name w:val="RTF_Num 8 9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Internetlinkuser">
    <w:name w:val="Internet link (user)"/>
    <w:basedOn w:val="Domylnaczcionkaakapitu"/>
    <w:rPr>
      <w:color w:val="0000FF"/>
      <w:u w:val="single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BulletSymbolsuser">
    <w:name w:val="Bullet Symbols (user)"/>
    <w:rPr>
      <w:rFonts w:ascii="OpenSymbol, 'Arial Unicode MS'" w:eastAsia="OpenSymbol, 'Arial Unicode MS'" w:hAnsi="OpenSymbol, 'Arial Unicode MS'" w:cs="OpenSymbol, 'Arial Unicode MS'"/>
      <w:sz w:val="24"/>
      <w:szCs w:val="24"/>
      <w:lang w:val="pl-PL"/>
    </w:rPr>
  </w:style>
  <w:style w:type="character" w:customStyle="1" w:styleId="NumberingSymbolsuser">
    <w:name w:val="Numbering Symbols (user)"/>
    <w:rPr>
      <w:sz w:val="24"/>
      <w:szCs w:val="24"/>
      <w:lang w:val="pl-PL"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1457</Words>
  <Characters>8746</Characters>
  <Application>Microsoft Office Word</Application>
  <DocSecurity>0</DocSecurity>
  <Lines>72</Lines>
  <Paragraphs>20</Paragraphs>
  <ScaleCrop>false</ScaleCrop>
  <Company/>
  <LinksUpToDate>false</LinksUpToDate>
  <CharactersWithSpaces>10183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creator>Agata Krawczyk</dc:creator>
  <cp:lastModifiedBy>Karolina Woś</cp:lastModifiedBy>
  <cp:revision>5</cp:revision>
  <cp:lastPrinted>2020-01-15T11:38:00Z</cp:lastPrinted>
  <dcterms:created xsi:type="dcterms:W3CDTF">2024-01-19T07:03:00Z</dcterms:created>
  <dcterms:modified xsi:type="dcterms:W3CDTF">2024-01-29T12:23:00Z</dcterms:modified>
</cp:coreProperties>
</file>